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493" w:rsidRPr="00A14AA9" w:rsidRDefault="00BB1493" w:rsidP="00BB1493">
      <w:pPr>
        <w:spacing w:after="0"/>
        <w:jc w:val="center"/>
        <w:rPr>
          <w:b/>
          <w:sz w:val="32"/>
          <w:szCs w:val="32"/>
        </w:rPr>
      </w:pPr>
      <w:r w:rsidRPr="00A14AA9">
        <w:rPr>
          <w:b/>
          <w:sz w:val="32"/>
          <w:szCs w:val="32"/>
        </w:rPr>
        <w:t>14.10.2024</w:t>
      </w:r>
    </w:p>
    <w:p w:rsidR="00BB1493" w:rsidRPr="00A14AA9" w:rsidRDefault="00BB1493" w:rsidP="00BB1493">
      <w:pPr>
        <w:spacing w:after="0"/>
        <w:jc w:val="center"/>
        <w:rPr>
          <w:b/>
          <w:sz w:val="32"/>
          <w:szCs w:val="32"/>
        </w:rPr>
      </w:pPr>
    </w:p>
    <w:p w:rsidR="008E3C8C" w:rsidRPr="00BB1493" w:rsidRDefault="00BB1493" w:rsidP="00BB1493">
      <w:pPr>
        <w:spacing w:after="0"/>
        <w:rPr>
          <w:b/>
          <w:sz w:val="32"/>
          <w:szCs w:val="32"/>
        </w:rPr>
      </w:pPr>
      <w:r w:rsidRPr="00BB1493">
        <w:rPr>
          <w:sz w:val="32"/>
          <w:szCs w:val="32"/>
        </w:rPr>
        <w:t xml:space="preserve"> </w:t>
      </w:r>
      <w:r w:rsidRPr="00BB1493">
        <w:rPr>
          <w:b/>
          <w:sz w:val="32"/>
          <w:szCs w:val="32"/>
        </w:rPr>
        <w:t>Гр. МХК1424</w:t>
      </w:r>
    </w:p>
    <w:p w:rsidR="00BB1493" w:rsidRPr="00BB1493" w:rsidRDefault="00BB1493" w:rsidP="00BB1493">
      <w:pPr>
        <w:spacing w:after="0"/>
        <w:rPr>
          <w:b/>
          <w:sz w:val="28"/>
          <w:szCs w:val="28"/>
        </w:rPr>
      </w:pPr>
      <w:r w:rsidRPr="00BB1493">
        <w:rPr>
          <w:b/>
          <w:sz w:val="28"/>
          <w:szCs w:val="28"/>
        </w:rPr>
        <w:t>Тема: Основные правила безопасного поведения в природной среде</w:t>
      </w:r>
    </w:p>
    <w:p w:rsidR="00BB1493" w:rsidRPr="00BB1493" w:rsidRDefault="00BB1493" w:rsidP="00BB1493">
      <w:pPr>
        <w:pStyle w:val="a3"/>
        <w:shd w:val="clear" w:color="auto" w:fill="FFFFFF"/>
        <w:rPr>
          <w:color w:val="000000" w:themeColor="text1"/>
        </w:rPr>
      </w:pPr>
      <w:r w:rsidRPr="00BB1493">
        <w:rPr>
          <w:color w:val="000000" w:themeColor="text1"/>
        </w:rPr>
        <w:t>Как правило, большинство людей, потерявшихся в лесу, как выясняется позже, теряют ориентиры и плутают даже в хорошо знакомом им месте. Почему так происходит? Подводят человека азарт, суета и усталость. Чтобы этого избежать следует руководствоваться простыми правилами.</w:t>
      </w:r>
    </w:p>
    <w:p w:rsidR="00BB1493" w:rsidRPr="00BB1493" w:rsidRDefault="00BB1493" w:rsidP="00BB1493">
      <w:pPr>
        <w:pStyle w:val="a3"/>
        <w:shd w:val="clear" w:color="auto" w:fill="FFFFFF"/>
        <w:rPr>
          <w:color w:val="000000" w:themeColor="text1"/>
        </w:rPr>
      </w:pPr>
      <w:r w:rsidRPr="00BB1493">
        <w:rPr>
          <w:color w:val="000000" w:themeColor="text1"/>
        </w:rPr>
        <w:t>Первое правило: приготовьтесь к походу. Обязательно берите с собой компас, спички, нож, небольшой запас еды: пара бутербродов и шоколадка всегда пригодятся! Если у Вас проблемы со здоровьем, не забудьте взять необходимые лекарства. Оденьтесь по погоде, но с учетом её ухудшения. Одежда должна быть яркой - так Вы будете заметнее для спасателей. Родным укажите время возвращения из похода и его маршрут. Строго следуйте этому маршруту, чтобы близкие знали, когда начать поиски и где вас искать.</w:t>
      </w:r>
    </w:p>
    <w:p w:rsidR="00BB1493" w:rsidRPr="00BB1493" w:rsidRDefault="00BB1493" w:rsidP="00BB1493">
      <w:pPr>
        <w:pStyle w:val="a3"/>
        <w:shd w:val="clear" w:color="auto" w:fill="FFFFFF"/>
        <w:rPr>
          <w:color w:val="000000" w:themeColor="text1"/>
        </w:rPr>
      </w:pPr>
      <w:r w:rsidRPr="00BB1493">
        <w:rPr>
          <w:color w:val="000000" w:themeColor="text1"/>
        </w:rPr>
        <w:t>Обязательно возьмете с собой мобильный телефон! Только полностью его зарядите. Если Вы сможете дозвониться до спасателей или родных — значит, Вам не нужно больше беспокоиться, помощь придет. Телефон - 112.</w:t>
      </w:r>
    </w:p>
    <w:p w:rsidR="00BB1493" w:rsidRPr="00BB1493" w:rsidRDefault="00BB1493" w:rsidP="00BB1493">
      <w:pPr>
        <w:pStyle w:val="a3"/>
        <w:shd w:val="clear" w:color="auto" w:fill="FFFFFF"/>
        <w:rPr>
          <w:color w:val="000000" w:themeColor="text1"/>
        </w:rPr>
      </w:pPr>
      <w:r w:rsidRPr="00BB1493">
        <w:rPr>
          <w:color w:val="000000" w:themeColor="text1"/>
        </w:rPr>
        <w:t>Научитесь ориентироваться по природным приметам: по солнцу, звездам, мху на деревьях, муравейникам. Но всегда свои знания проверяйте по одному давно изобретенному человечеством инструменту ориентирования - КОМПАСУ! Умейте им пользоваться и всегда обязательно берите его в поход.</w:t>
      </w:r>
    </w:p>
    <w:p w:rsidR="00BB1493" w:rsidRPr="00BB1493" w:rsidRDefault="00BB1493" w:rsidP="00BB1493">
      <w:pPr>
        <w:pStyle w:val="a3"/>
        <w:shd w:val="clear" w:color="auto" w:fill="FFFFFF"/>
        <w:rPr>
          <w:color w:val="000000" w:themeColor="text1"/>
        </w:rPr>
      </w:pPr>
      <w:r w:rsidRPr="00BB1493">
        <w:rPr>
          <w:color w:val="000000" w:themeColor="text1"/>
        </w:rPr>
        <w:t>Второе правило: не поддавайтесь азарту собирателя! Не жадничайте! Все грибы и ягоды в лесу вы все равно не соберете! Следите за временем и за своими передвижениями по лесу. Человек в азарте собирателя не замечает, что устал и потерял все ориентиры. Собиратели ягод порой, кроме кустов с черникой или брусникой, вообще ничего не замечают. Как только он, набив полные короба и корзины грибами и ягодами, засобирается домой, вот тогда появляется вопрос - куда идти? И главную фатальную ошибку человек совершит, если начнет суетиться, кидаться в разные стороны в поисках знакомых ориентиров и дороги. Он начинает нервничать, быстро терять силы, и наконец - поддается панике! Поэтому давайте себе отдыхать. Запоминайте приметы, по которым вы легко найдете обратный путь.</w:t>
      </w:r>
    </w:p>
    <w:p w:rsidR="00BB1493" w:rsidRPr="00BB1493" w:rsidRDefault="00BB1493" w:rsidP="00BB1493">
      <w:pPr>
        <w:pStyle w:val="a3"/>
        <w:shd w:val="clear" w:color="auto" w:fill="FFFFFF"/>
        <w:rPr>
          <w:color w:val="000000" w:themeColor="text1"/>
        </w:rPr>
      </w:pPr>
      <w:r w:rsidRPr="00BB1493">
        <w:rPr>
          <w:color w:val="000000" w:themeColor="text1"/>
        </w:rPr>
        <w:t>Отсюда третье, самое главное правило: обнаружив, что не знаете куда идти, НЕ ПОДДАВАЙТЕСЬ ПАНИКЕ! Вы ещё не заблудились, а просто заплутали. Поэтому возьмите паузу, успокойте свое дыхание, отдохните:</w:t>
      </w:r>
    </w:p>
    <w:p w:rsidR="00BB1493" w:rsidRPr="00BB1493" w:rsidRDefault="00BB1493" w:rsidP="00BB1493">
      <w:pPr>
        <w:pStyle w:val="a3"/>
        <w:shd w:val="clear" w:color="auto" w:fill="FFFFFF"/>
        <w:rPr>
          <w:color w:val="000000" w:themeColor="text1"/>
        </w:rPr>
      </w:pPr>
      <w:r w:rsidRPr="00BB1493">
        <w:rPr>
          <w:color w:val="000000" w:themeColor="text1"/>
        </w:rPr>
        <w:t>-   остановиться лучше на открытой приметной горке, отметить это место каким- либо заметным на расстоянии предметом. При этом сделайте сверку по компасу, по солнцу и часам, чтобы не потерять направление, откуда вы пришли:</w:t>
      </w:r>
    </w:p>
    <w:p w:rsidR="00BB1493" w:rsidRPr="00BB1493" w:rsidRDefault="00BB1493" w:rsidP="00BB1493">
      <w:pPr>
        <w:pStyle w:val="a3"/>
        <w:shd w:val="clear" w:color="auto" w:fill="FFFFFF"/>
        <w:rPr>
          <w:color w:val="000000" w:themeColor="text1"/>
        </w:rPr>
      </w:pPr>
      <w:r w:rsidRPr="00BB1493">
        <w:rPr>
          <w:color w:val="000000" w:themeColor="text1"/>
        </w:rPr>
        <w:t>-  запомните, к людям Вы сможете выйти, двигаясь вдоль лесного ручья или речки вниз по течению;</w:t>
      </w:r>
    </w:p>
    <w:p w:rsidR="00BB1493" w:rsidRPr="00BB1493" w:rsidRDefault="00BB1493" w:rsidP="00BB1493">
      <w:pPr>
        <w:pStyle w:val="a3"/>
        <w:shd w:val="clear" w:color="auto" w:fill="FFFFFF"/>
        <w:rPr>
          <w:color w:val="000000" w:themeColor="text1"/>
        </w:rPr>
      </w:pPr>
      <w:r w:rsidRPr="00BB1493">
        <w:rPr>
          <w:color w:val="000000" w:themeColor="text1"/>
        </w:rPr>
        <w:t xml:space="preserve">-    внимательно прислушивайтесь к звукам в лесу - возможно, вы услышите </w:t>
      </w:r>
      <w:proofErr w:type="spellStart"/>
      <w:r w:rsidRPr="00BB1493">
        <w:rPr>
          <w:color w:val="000000" w:themeColor="text1"/>
        </w:rPr>
        <w:t>выстрег</w:t>
      </w:r>
      <w:proofErr w:type="spellEnd"/>
      <w:r w:rsidRPr="00BB1493">
        <w:rPr>
          <w:color w:val="000000" w:themeColor="text1"/>
        </w:rPr>
        <w:t xml:space="preserve"> из ружья или шум машины.</w:t>
      </w:r>
    </w:p>
    <w:p w:rsidR="00BB1493" w:rsidRPr="00BB1493" w:rsidRDefault="00BB1493" w:rsidP="00BB1493">
      <w:pPr>
        <w:pStyle w:val="a3"/>
        <w:shd w:val="clear" w:color="auto" w:fill="FFFFFF"/>
        <w:rPr>
          <w:color w:val="000000" w:themeColor="text1"/>
        </w:rPr>
      </w:pPr>
      <w:r w:rsidRPr="00BB1493">
        <w:rPr>
          <w:color w:val="000000" w:themeColor="text1"/>
        </w:rPr>
        <w:lastRenderedPageBreak/>
        <w:t xml:space="preserve">-   периодически проверяйте свой мобильный (если он при вас): если в одном месте связи не было, то пройдя некоторое расстояние, сигнал сотового оператора </w:t>
      </w:r>
      <w:proofErr w:type="spellStart"/>
      <w:r w:rsidRPr="00BB1493">
        <w:rPr>
          <w:color w:val="000000" w:themeColor="text1"/>
        </w:rPr>
        <w:t>може</w:t>
      </w:r>
      <w:proofErr w:type="spellEnd"/>
      <w:r w:rsidRPr="00BB1493">
        <w:rPr>
          <w:color w:val="000000" w:themeColor="text1"/>
        </w:rPr>
        <w:t>: появиться.</w:t>
      </w:r>
    </w:p>
    <w:p w:rsidR="00BB1493" w:rsidRPr="00BB1493" w:rsidRDefault="00BB1493" w:rsidP="00BB1493">
      <w:pPr>
        <w:pStyle w:val="a3"/>
        <w:shd w:val="clear" w:color="auto" w:fill="FFFFFF"/>
        <w:rPr>
          <w:color w:val="000000" w:themeColor="text1"/>
        </w:rPr>
      </w:pPr>
      <w:r w:rsidRPr="00BB1493">
        <w:rPr>
          <w:color w:val="000000" w:themeColor="text1"/>
        </w:rPr>
        <w:t xml:space="preserve">-    сверяйте направление своего движения по компасу, а если вы его всё же </w:t>
      </w:r>
      <w:proofErr w:type="gramStart"/>
      <w:r w:rsidRPr="00BB1493">
        <w:rPr>
          <w:color w:val="000000" w:themeColor="text1"/>
        </w:rPr>
        <w:t>забыли</w:t>
      </w:r>
      <w:proofErr w:type="gramEnd"/>
      <w:r w:rsidRPr="00BB1493">
        <w:rPr>
          <w:color w:val="000000" w:themeColor="text1"/>
        </w:rPr>
        <w:t xml:space="preserve"> то вспомните о природных ориентирах.</w:t>
      </w:r>
    </w:p>
    <w:p w:rsidR="00BB1493" w:rsidRPr="00BB1493" w:rsidRDefault="00BB1493" w:rsidP="00BB1493">
      <w:pPr>
        <w:pStyle w:val="a3"/>
        <w:shd w:val="clear" w:color="auto" w:fill="FFFFFF"/>
        <w:rPr>
          <w:color w:val="000000" w:themeColor="text1"/>
        </w:rPr>
      </w:pPr>
      <w:r w:rsidRPr="00BB1493">
        <w:rPr>
          <w:color w:val="000000" w:themeColor="text1"/>
        </w:rPr>
        <w:t>В лесу нельзя быть рассеянным и суетливым! Не передвигайтесь по лесу бегом в ночное время. Смотрите под ноги, чтобы не упасть и не получить, травму. Не ешьте незнакомые вам ягоды.</w:t>
      </w:r>
    </w:p>
    <w:p w:rsidR="00BB1493" w:rsidRPr="00BB1493" w:rsidRDefault="00BB1493" w:rsidP="00BB1493">
      <w:pPr>
        <w:pStyle w:val="a3"/>
        <w:shd w:val="clear" w:color="auto" w:fill="FFFFFF"/>
        <w:rPr>
          <w:color w:val="000000" w:themeColor="text1"/>
        </w:rPr>
      </w:pPr>
      <w:r w:rsidRPr="00BB1493">
        <w:rPr>
          <w:color w:val="000000" w:themeColor="text1"/>
        </w:rPr>
        <w:t>Запомните: Вас обязательно будут искать, но спасение во многом зависит от вашего грамотного поведения. Не теряйте уверенности, что помощь обязательно придет!</w:t>
      </w:r>
    </w:p>
    <w:p w:rsidR="00BB1493" w:rsidRDefault="00BB1493" w:rsidP="00BB1493">
      <w:pPr>
        <w:spacing w:after="0"/>
        <w:rPr>
          <w:b/>
        </w:rPr>
      </w:pPr>
      <w:r w:rsidRPr="00BB1493">
        <w:rPr>
          <w:b/>
        </w:rPr>
        <w:t xml:space="preserve">Внимательно прочитать, конспектировать </w:t>
      </w:r>
    </w:p>
    <w:p w:rsidR="00BB1493" w:rsidRDefault="00BB1493" w:rsidP="00BB1493">
      <w:pPr>
        <w:spacing w:after="0"/>
        <w:rPr>
          <w:b/>
        </w:rPr>
      </w:pPr>
    </w:p>
    <w:p w:rsidR="00BB1493" w:rsidRPr="00BB1493" w:rsidRDefault="00BB1493" w:rsidP="00BB1493">
      <w:pPr>
        <w:spacing w:after="0"/>
        <w:jc w:val="center"/>
        <w:rPr>
          <w:b/>
          <w:sz w:val="28"/>
          <w:szCs w:val="28"/>
        </w:rPr>
      </w:pPr>
      <w:r w:rsidRPr="00BB1493">
        <w:rPr>
          <w:b/>
          <w:sz w:val="28"/>
          <w:szCs w:val="28"/>
        </w:rPr>
        <w:t>14.10.24</w:t>
      </w:r>
    </w:p>
    <w:p w:rsidR="00BB1493" w:rsidRPr="00BB1493" w:rsidRDefault="00BB1493" w:rsidP="00BB1493">
      <w:pPr>
        <w:spacing w:after="0"/>
        <w:rPr>
          <w:b/>
          <w:sz w:val="28"/>
          <w:szCs w:val="28"/>
        </w:rPr>
      </w:pPr>
      <w:r w:rsidRPr="00BB1493">
        <w:rPr>
          <w:b/>
          <w:sz w:val="28"/>
          <w:szCs w:val="28"/>
        </w:rPr>
        <w:t>Гр.</w:t>
      </w:r>
      <w:r>
        <w:rPr>
          <w:b/>
          <w:sz w:val="28"/>
          <w:szCs w:val="28"/>
        </w:rPr>
        <w:t xml:space="preserve"> МС </w:t>
      </w:r>
      <w:r w:rsidRPr="00BB1493">
        <w:rPr>
          <w:b/>
          <w:sz w:val="28"/>
          <w:szCs w:val="28"/>
        </w:rPr>
        <w:t>0522</w:t>
      </w:r>
    </w:p>
    <w:p w:rsidR="00BB1493" w:rsidRPr="00BB1493" w:rsidRDefault="00BB1493" w:rsidP="00BB1493">
      <w:pPr>
        <w:spacing w:after="0"/>
        <w:rPr>
          <w:b/>
          <w:sz w:val="28"/>
          <w:szCs w:val="28"/>
        </w:rPr>
      </w:pPr>
      <w:r w:rsidRPr="00BB1493">
        <w:rPr>
          <w:b/>
          <w:sz w:val="28"/>
          <w:szCs w:val="28"/>
        </w:rPr>
        <w:t>Тема: Влияние двигательной активности на здоровье человека</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Двигательная активность играет важную роль в укреплении и поддержании здоровья человека, а недостаток активности может привести к серьезным проблемам со здоровьем.</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В то же самое время и к физическим занятиям нужно подходить с осторожностью, т.к. можно навредить себе даже в достаточно простых и безобидных на первый взгляд занятиях. Физическая активность не только снижает гипоксию, то есть предупреждает и устраняет проявления большинства факторов риска основных болезней сердечно-сосудистой системы, но и имеет еще ряд существенных преимуществ:</w:t>
      </w:r>
    </w:p>
    <w:p w:rsidR="00BB1493" w:rsidRPr="00BB1493" w:rsidRDefault="00BB1493" w:rsidP="00BB1493">
      <w:pPr>
        <w:numPr>
          <w:ilvl w:val="0"/>
          <w:numId w:val="1"/>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повышает не только физическую, но и умственную работоспособность</w:t>
      </w:r>
    </w:p>
    <w:p w:rsidR="00BB1493" w:rsidRPr="00BB1493" w:rsidRDefault="00BB1493" w:rsidP="00BB1493">
      <w:pPr>
        <w:numPr>
          <w:ilvl w:val="0"/>
          <w:numId w:val="1"/>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снижается частота распространенных инфекционных заболеваний (ОРЗ, пневмоний, хронических холециститов и др.) и облегчается их течение</w:t>
      </w:r>
    </w:p>
    <w:p w:rsidR="00BB1493" w:rsidRPr="00BB1493" w:rsidRDefault="00BB1493" w:rsidP="00BB1493">
      <w:pPr>
        <w:numPr>
          <w:ilvl w:val="0"/>
          <w:numId w:val="1"/>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замедляют возрастное развитие иммунодефицита и снимают эмоциональное напряжение.</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Здоровье – это не только отсутствие болезней, но и определенный уровень физической подготовленности, функционального состояния организма, который и является основой физического и психического благополучия</w:t>
      </w:r>
      <w:r w:rsidRPr="00BB1493">
        <w:rPr>
          <w:rFonts w:ascii="Arial" w:eastAsia="Times New Roman" w:hAnsi="Arial" w:cs="Arial"/>
          <w:color w:val="000000" w:themeColor="text1"/>
          <w:sz w:val="24"/>
          <w:szCs w:val="24"/>
          <w:lang w:eastAsia="ru-RU"/>
        </w:rPr>
        <w:t> </w:t>
      </w:r>
      <w:r w:rsidRPr="00BB1493">
        <w:rPr>
          <w:rFonts w:ascii="Arial" w:eastAsia="Times New Roman" w:hAnsi="Arial" w:cs="Arial"/>
          <w:color w:val="000000" w:themeColor="text1"/>
          <w:sz w:val="24"/>
          <w:szCs w:val="24"/>
          <w:lang w:eastAsia="ru-RU"/>
        </w:rPr>
        <w:br/>
        <w:t>       </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 xml:space="preserve">Что происходит в </w:t>
      </w:r>
      <w:proofErr w:type="gramStart"/>
      <w:r w:rsidRPr="00BB1493">
        <w:rPr>
          <w:rFonts w:ascii="Arial" w:eastAsia="Times New Roman" w:hAnsi="Arial" w:cs="Arial"/>
          <w:b/>
          <w:bCs/>
          <w:color w:val="000000" w:themeColor="text1"/>
          <w:sz w:val="24"/>
          <w:szCs w:val="24"/>
          <w:lang w:eastAsia="ru-RU"/>
        </w:rPr>
        <w:t>организме</w:t>
      </w:r>
      <w:proofErr w:type="gramEnd"/>
      <w:r w:rsidRPr="00BB1493">
        <w:rPr>
          <w:rFonts w:ascii="Arial" w:eastAsia="Times New Roman" w:hAnsi="Arial" w:cs="Arial"/>
          <w:b/>
          <w:bCs/>
          <w:color w:val="000000" w:themeColor="text1"/>
          <w:sz w:val="24"/>
          <w:szCs w:val="24"/>
          <w:lang w:eastAsia="ru-RU"/>
        </w:rPr>
        <w:t xml:space="preserve"> когда мы достаточно активны?</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Оздоровительный и профилактический эффекты физической культуры неразрывно связаны с повышением резервных возможностей организма, его защитных свойств, нормализации обмена веществ, оптимизацией взаимодействия двигательных и вегетативных функций.</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Теперь стоит немного обсудить основные механизмы влияния физической работы на организм человека:</w:t>
      </w:r>
    </w:p>
    <w:p w:rsidR="00BB1493" w:rsidRPr="00BB1493" w:rsidRDefault="00BB1493" w:rsidP="00BB1493">
      <w:pPr>
        <w:numPr>
          <w:ilvl w:val="0"/>
          <w:numId w:val="2"/>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lastRenderedPageBreak/>
        <w:t>Оптимизация работы центральной нервной системы.</w:t>
      </w:r>
      <w:r w:rsidRPr="00BB1493">
        <w:rPr>
          <w:rFonts w:ascii="Arial" w:eastAsia="Times New Roman" w:hAnsi="Arial" w:cs="Arial"/>
          <w:color w:val="000000" w:themeColor="text1"/>
          <w:sz w:val="24"/>
          <w:szCs w:val="24"/>
          <w:lang w:eastAsia="ru-RU"/>
        </w:rPr>
        <w:br/>
        <w:t xml:space="preserve">Наблюдая за развитием ребенка можно предположить, что формирование воли и интеллекта происходит параллельно освоению разнообразных движений. Ведь мало захотеть сделать что-либо, надо суметь это сделать. В первую очередь </w:t>
      </w:r>
      <w:proofErr w:type="spellStart"/>
      <w:r w:rsidRPr="00BB1493">
        <w:rPr>
          <w:rFonts w:ascii="Arial" w:eastAsia="Times New Roman" w:hAnsi="Arial" w:cs="Arial"/>
          <w:color w:val="000000" w:themeColor="text1"/>
          <w:sz w:val="24"/>
          <w:szCs w:val="24"/>
          <w:lang w:eastAsia="ru-RU"/>
        </w:rPr>
        <w:t>двигательно</w:t>
      </w:r>
      <w:proofErr w:type="spellEnd"/>
      <w:r w:rsidRPr="00BB1493">
        <w:rPr>
          <w:rFonts w:ascii="Arial" w:eastAsia="Times New Roman" w:hAnsi="Arial" w:cs="Arial"/>
          <w:color w:val="000000" w:themeColor="text1"/>
          <w:sz w:val="24"/>
          <w:szCs w:val="24"/>
          <w:lang w:eastAsia="ru-RU"/>
        </w:rPr>
        <w:t xml:space="preserve"> решить стоящую перед человеком задачу. При выполнении разнообразных движений в головном мозге устанавливаются сложные взаимодействия между корой больших полушарий и подкорковыми центрами. В процессе выполнения движений корковые центры определяют и контролируют работу низших центров. Таким образом, двигательная активность крайне необходима для нормальной организации работы мозга, для формирования воли и интеллекта человека.</w:t>
      </w:r>
    </w:p>
    <w:p w:rsidR="00BB1493" w:rsidRPr="00BB1493" w:rsidRDefault="00BB1493" w:rsidP="00BB1493">
      <w:pPr>
        <w:numPr>
          <w:ilvl w:val="0"/>
          <w:numId w:val="2"/>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Совершенствование механизмов регуляции работы вегетативных систем.</w:t>
      </w:r>
      <w:r w:rsidRPr="00BB1493">
        <w:rPr>
          <w:rFonts w:ascii="Arial" w:eastAsia="Times New Roman" w:hAnsi="Arial" w:cs="Arial"/>
          <w:color w:val="000000" w:themeColor="text1"/>
          <w:sz w:val="24"/>
          <w:szCs w:val="24"/>
          <w:lang w:eastAsia="ru-RU"/>
        </w:rPr>
        <w:br/>
        <w:t xml:space="preserve">Физическая тренировка изменяет функциональное состояние не только различных органов, но и нервных центров. Скелетные мышцы при этом являются одновременно и </w:t>
      </w:r>
      <w:proofErr w:type="gramStart"/>
      <w:r w:rsidRPr="00BB1493">
        <w:rPr>
          <w:rFonts w:ascii="Arial" w:eastAsia="Times New Roman" w:hAnsi="Arial" w:cs="Arial"/>
          <w:color w:val="000000" w:themeColor="text1"/>
          <w:sz w:val="24"/>
          <w:szCs w:val="24"/>
          <w:lang w:eastAsia="ru-RU"/>
        </w:rPr>
        <w:t>рабочим органом</w:t>
      </w:r>
      <w:proofErr w:type="gramEnd"/>
      <w:r w:rsidRPr="00BB1493">
        <w:rPr>
          <w:rFonts w:ascii="Arial" w:eastAsia="Times New Roman" w:hAnsi="Arial" w:cs="Arial"/>
          <w:color w:val="000000" w:themeColor="text1"/>
          <w:sz w:val="24"/>
          <w:szCs w:val="24"/>
          <w:lang w:eastAsia="ru-RU"/>
        </w:rPr>
        <w:t xml:space="preserve"> и зоной рецепции (источником нервных импульсов от рецепторов). Возникающие в рецепторах мышцы импульсы регулируют не только ее собственную деятельность, но и работу внутренних органов.</w:t>
      </w:r>
    </w:p>
    <w:p w:rsidR="00BB1493" w:rsidRPr="00BB1493" w:rsidRDefault="00BB1493" w:rsidP="00BB1493">
      <w:pPr>
        <w:numPr>
          <w:ilvl w:val="0"/>
          <w:numId w:val="2"/>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Нормализация обмена веществ.</w:t>
      </w:r>
      <w:r w:rsidRPr="00BB1493">
        <w:rPr>
          <w:rFonts w:ascii="Arial" w:eastAsia="Times New Roman" w:hAnsi="Arial" w:cs="Arial"/>
          <w:color w:val="000000" w:themeColor="text1"/>
          <w:sz w:val="24"/>
          <w:szCs w:val="24"/>
          <w:lang w:eastAsia="ru-RU"/>
        </w:rPr>
        <w:br/>
        <w:t xml:space="preserve">Все мы любим вкусно покушать. И очень </w:t>
      </w:r>
      <w:proofErr w:type="gramStart"/>
      <w:r w:rsidRPr="00BB1493">
        <w:rPr>
          <w:rFonts w:ascii="Arial" w:eastAsia="Times New Roman" w:hAnsi="Arial" w:cs="Arial"/>
          <w:color w:val="000000" w:themeColor="text1"/>
          <w:sz w:val="24"/>
          <w:szCs w:val="24"/>
          <w:lang w:eastAsia="ru-RU"/>
        </w:rPr>
        <w:t>любим</w:t>
      </w:r>
      <w:proofErr w:type="gramEnd"/>
      <w:r w:rsidRPr="00BB1493">
        <w:rPr>
          <w:rFonts w:ascii="Arial" w:eastAsia="Times New Roman" w:hAnsi="Arial" w:cs="Arial"/>
          <w:color w:val="000000" w:themeColor="text1"/>
          <w:sz w:val="24"/>
          <w:szCs w:val="24"/>
          <w:lang w:eastAsia="ru-RU"/>
        </w:rPr>
        <w:t xml:space="preserve"> когда вкусной еды на столе много. Это как раз одна из проблем, с которой столкнулось человечество в наши дни — избыточное по калорийности питание. В сочетании с малоподвижным образом жизни переедание приводит к нарушению обмена веществ, прежде всего, к нарушению обмена жиров. Длительное выполнение физической работы низкой интенсивности способствует нормализации жирового и углеводного обмена.</w:t>
      </w:r>
    </w:p>
    <w:p w:rsidR="00BB1493" w:rsidRPr="00BB1493" w:rsidRDefault="00BB1493" w:rsidP="00BB1493">
      <w:pPr>
        <w:numPr>
          <w:ilvl w:val="0"/>
          <w:numId w:val="2"/>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Совершенствование работы сердечно-сосудистой системы.</w:t>
      </w:r>
      <w:r w:rsidRPr="00BB1493">
        <w:rPr>
          <w:rFonts w:ascii="Arial" w:eastAsia="Times New Roman" w:hAnsi="Arial" w:cs="Arial"/>
          <w:color w:val="000000" w:themeColor="text1"/>
          <w:sz w:val="24"/>
          <w:szCs w:val="24"/>
          <w:lang w:eastAsia="ru-RU"/>
        </w:rPr>
        <w:br/>
        <w:t xml:space="preserve">Изменения в центральном звене аппарата кровообращения заключаются в улучшении насосной функции сердца, особенно при выполнении физической работы, и </w:t>
      </w:r>
      <w:proofErr w:type="spellStart"/>
      <w:r w:rsidRPr="00BB1493">
        <w:rPr>
          <w:rFonts w:ascii="Arial" w:eastAsia="Times New Roman" w:hAnsi="Arial" w:cs="Arial"/>
          <w:color w:val="000000" w:themeColor="text1"/>
          <w:sz w:val="24"/>
          <w:szCs w:val="24"/>
          <w:lang w:eastAsia="ru-RU"/>
        </w:rPr>
        <w:t>экономизации</w:t>
      </w:r>
      <w:proofErr w:type="spellEnd"/>
      <w:r w:rsidRPr="00BB1493">
        <w:rPr>
          <w:rFonts w:ascii="Arial" w:eastAsia="Times New Roman" w:hAnsi="Arial" w:cs="Arial"/>
          <w:color w:val="000000" w:themeColor="text1"/>
          <w:sz w:val="24"/>
          <w:szCs w:val="24"/>
          <w:lang w:eastAsia="ru-RU"/>
        </w:rPr>
        <w:t xml:space="preserve"> работы сердца в покое. </w:t>
      </w:r>
      <w:proofErr w:type="spellStart"/>
      <w:r w:rsidRPr="00BB1493">
        <w:rPr>
          <w:rFonts w:ascii="Arial" w:eastAsia="Times New Roman" w:hAnsi="Arial" w:cs="Arial"/>
          <w:color w:val="000000" w:themeColor="text1"/>
          <w:sz w:val="24"/>
          <w:szCs w:val="24"/>
          <w:lang w:eastAsia="ru-RU"/>
        </w:rPr>
        <w:t>Экономизации</w:t>
      </w:r>
      <w:proofErr w:type="spellEnd"/>
      <w:r w:rsidRPr="00BB1493">
        <w:rPr>
          <w:rFonts w:ascii="Arial" w:eastAsia="Times New Roman" w:hAnsi="Arial" w:cs="Arial"/>
          <w:color w:val="000000" w:themeColor="text1"/>
          <w:sz w:val="24"/>
          <w:szCs w:val="24"/>
          <w:lang w:eastAsia="ru-RU"/>
        </w:rPr>
        <w:t xml:space="preserve"> работы сердца в покое проявляется в уменьшении частоты сердечных сокращений в единицу времени (брадикардия). Считается, что снижение частоты сердечных сокращений в покое на 15 уд/мин понижает риск возникновения инфаркта миокарда на 60%. Адаптация периферического звена кровообращения сводится к увеличению количества функционирующих в тканях капилляров, что способствует доставке клеткам организма большего количества кислорода и питательных веществ, а также удалению от них продуктов обмена веществ. Отмечается увеличение общего объема циркулирующей по сосудам крови, увеличивается содержание гемоглобина, что приводит к повышению кислородной емкости крови.</w:t>
      </w:r>
    </w:p>
    <w:p w:rsidR="00BB1493" w:rsidRPr="00BB1493" w:rsidRDefault="00BB1493" w:rsidP="00BB1493">
      <w:pPr>
        <w:numPr>
          <w:ilvl w:val="0"/>
          <w:numId w:val="2"/>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Совершенствование работы дыхательной системы.</w:t>
      </w:r>
      <w:r w:rsidRPr="00BB1493">
        <w:rPr>
          <w:rFonts w:ascii="Arial" w:eastAsia="Times New Roman" w:hAnsi="Arial" w:cs="Arial"/>
          <w:color w:val="000000" w:themeColor="text1"/>
          <w:sz w:val="24"/>
          <w:szCs w:val="24"/>
          <w:lang w:eastAsia="ru-RU"/>
        </w:rPr>
        <w:br/>
        <w:t>Увеличиваются размеры и подвижность грудной клетки, повышается сила дыхательной мускулатуры, что приводит к увеличению жизненной емкости легких. В клетках, особенно в мышцах, увеличивается содержание миоглобина и гликогена, что повышает их работоспособность.</w:t>
      </w:r>
    </w:p>
    <w:p w:rsidR="00BB1493" w:rsidRPr="00BB1493" w:rsidRDefault="00BB1493" w:rsidP="00BB1493">
      <w:pPr>
        <w:numPr>
          <w:ilvl w:val="0"/>
          <w:numId w:val="2"/>
        </w:numPr>
        <w:shd w:val="clear" w:color="auto" w:fill="FFFFFF"/>
        <w:spacing w:before="100" w:beforeAutospacing="1" w:after="100" w:afterAutospacing="1" w:line="240" w:lineRule="auto"/>
        <w:ind w:left="0"/>
        <w:rPr>
          <w:rFonts w:ascii="Arial" w:eastAsia="Times New Roman" w:hAnsi="Arial" w:cs="Arial"/>
          <w:color w:val="000000" w:themeColor="text1"/>
          <w:sz w:val="24"/>
          <w:szCs w:val="24"/>
          <w:lang w:eastAsia="ru-RU"/>
        </w:rPr>
      </w:pPr>
      <w:r w:rsidRPr="00BB1493">
        <w:rPr>
          <w:rFonts w:ascii="Arial" w:eastAsia="Times New Roman" w:hAnsi="Arial" w:cs="Arial"/>
          <w:b/>
          <w:bCs/>
          <w:color w:val="000000" w:themeColor="text1"/>
          <w:sz w:val="24"/>
          <w:szCs w:val="24"/>
          <w:lang w:eastAsia="ru-RU"/>
        </w:rPr>
        <w:t>Совершенствование опорно-двигательного аппарата.</w:t>
      </w:r>
      <w:r w:rsidRPr="00BB1493">
        <w:rPr>
          <w:rFonts w:ascii="Arial" w:eastAsia="Times New Roman" w:hAnsi="Arial" w:cs="Arial"/>
          <w:color w:val="000000" w:themeColor="text1"/>
          <w:sz w:val="24"/>
          <w:szCs w:val="24"/>
          <w:lang w:eastAsia="ru-RU"/>
        </w:rPr>
        <w:br/>
        <w:t>Увеличивается механическая прочность костей. Происходит совершенствование соединительных тканей. Увеличивается прочность связок и сухожилий. Еще более выраженные изменения происходят с мышцами. Меняются физико-химические свойства скелетных мышц: уменьшается количество воды, мышцы становятся плотнее, в них повышается содержание белковых и энергетических веществ.</w:t>
      </w:r>
    </w:p>
    <w:p w:rsidR="00BB1493" w:rsidRPr="00BB1493" w:rsidRDefault="00BB1493" w:rsidP="00BB1493">
      <w:pPr>
        <w:shd w:val="clear" w:color="auto" w:fill="FFFFFF"/>
        <w:spacing w:before="300" w:after="300" w:line="240" w:lineRule="auto"/>
        <w:rPr>
          <w:rFonts w:ascii="Arial" w:eastAsia="Times New Roman" w:hAnsi="Arial" w:cs="Arial"/>
          <w:color w:val="000000" w:themeColor="text1"/>
          <w:sz w:val="24"/>
          <w:szCs w:val="24"/>
          <w:lang w:eastAsia="ru-RU"/>
        </w:rPr>
      </w:pPr>
      <w:r w:rsidRPr="00BB1493">
        <w:rPr>
          <w:rFonts w:ascii="Arial" w:eastAsia="Times New Roman" w:hAnsi="Arial" w:cs="Arial"/>
          <w:color w:val="000000" w:themeColor="text1"/>
          <w:sz w:val="24"/>
          <w:szCs w:val="24"/>
          <w:lang w:eastAsia="ru-RU"/>
        </w:rPr>
        <w:t xml:space="preserve">        Резюмируя вышеперечисленные эффекты справедливым будет утверждение, что в результате повышения функциональных возможностей </w:t>
      </w:r>
      <w:r w:rsidRPr="00BB1493">
        <w:rPr>
          <w:rFonts w:ascii="Arial" w:eastAsia="Times New Roman" w:hAnsi="Arial" w:cs="Arial"/>
          <w:color w:val="000000" w:themeColor="text1"/>
          <w:sz w:val="24"/>
          <w:szCs w:val="24"/>
          <w:lang w:eastAsia="ru-RU"/>
        </w:rPr>
        <w:lastRenderedPageBreak/>
        <w:t>важнейших систем организма (аэробных и адаптационных возможностей) происходит задержка процессов старения примерно на 10-15 лет. Именно такая разница во времени отмечена по основным функциональным показателям (артериального давления, жизненной емкости легких, содержание холестерина, физической работоспособности и др.) у людей, регулярно занимающихся физическими упражнениями и ведущих малоподвижный образ жизни.</w:t>
      </w:r>
    </w:p>
    <w:p w:rsidR="005733DA" w:rsidRDefault="005733DA" w:rsidP="005733DA">
      <w:pPr>
        <w:spacing w:after="0"/>
        <w:rPr>
          <w:b/>
        </w:rPr>
      </w:pPr>
    </w:p>
    <w:p w:rsidR="005733DA" w:rsidRPr="00BB1493" w:rsidRDefault="005733DA" w:rsidP="005733DA">
      <w:pPr>
        <w:spacing w:after="0"/>
        <w:jc w:val="center"/>
        <w:rPr>
          <w:b/>
          <w:sz w:val="28"/>
          <w:szCs w:val="28"/>
        </w:rPr>
      </w:pPr>
      <w:r w:rsidRPr="00BB1493">
        <w:rPr>
          <w:b/>
          <w:sz w:val="28"/>
          <w:szCs w:val="28"/>
        </w:rPr>
        <w:t>14.10.24</w:t>
      </w:r>
    </w:p>
    <w:p w:rsidR="005733DA" w:rsidRPr="00BB1493" w:rsidRDefault="005733DA" w:rsidP="005733DA">
      <w:pPr>
        <w:spacing w:after="0"/>
        <w:rPr>
          <w:b/>
          <w:sz w:val="28"/>
          <w:szCs w:val="28"/>
        </w:rPr>
      </w:pPr>
      <w:r w:rsidRPr="00BB1493">
        <w:rPr>
          <w:b/>
          <w:sz w:val="28"/>
          <w:szCs w:val="28"/>
        </w:rPr>
        <w:t>Гр.</w:t>
      </w:r>
      <w:r>
        <w:rPr>
          <w:b/>
          <w:sz w:val="28"/>
          <w:szCs w:val="28"/>
        </w:rPr>
        <w:t xml:space="preserve"> МС </w:t>
      </w:r>
      <w:r w:rsidRPr="00BB1493">
        <w:rPr>
          <w:b/>
          <w:sz w:val="28"/>
          <w:szCs w:val="28"/>
        </w:rPr>
        <w:t>0522</w:t>
      </w:r>
    </w:p>
    <w:p w:rsidR="00BB1493" w:rsidRDefault="005733DA" w:rsidP="00BB1493">
      <w:pPr>
        <w:spacing w:after="0"/>
        <w:rPr>
          <w:b/>
        </w:rPr>
      </w:pPr>
      <w:r>
        <w:rPr>
          <w:b/>
        </w:rPr>
        <w:t>Тема: Вредные привычки и их влияние на здоровье</w:t>
      </w:r>
    </w:p>
    <w:p w:rsidR="005733DA" w:rsidRPr="005733DA" w:rsidRDefault="005733DA" w:rsidP="005733DA">
      <w:pPr>
        <w:spacing w:after="0" w:line="240" w:lineRule="auto"/>
        <w:jc w:val="center"/>
        <w:outlineLvl w:val="1"/>
        <w:rPr>
          <w:rFonts w:ascii="Arial" w:eastAsia="Times New Roman" w:hAnsi="Arial" w:cs="Arial"/>
          <w:color w:val="000000"/>
          <w:sz w:val="30"/>
          <w:szCs w:val="30"/>
          <w:lang w:eastAsia="ru-RU"/>
        </w:rPr>
      </w:pPr>
      <w:r w:rsidRPr="005733DA">
        <w:rPr>
          <w:rFonts w:ascii="Arial" w:eastAsia="Times New Roman" w:hAnsi="Arial" w:cs="Arial"/>
          <w:color w:val="000000"/>
          <w:sz w:val="30"/>
          <w:szCs w:val="30"/>
          <w:lang w:eastAsia="ru-RU"/>
        </w:rPr>
        <w:t xml:space="preserve">1. </w:t>
      </w:r>
      <w:proofErr w:type="spellStart"/>
      <w:r w:rsidRPr="005733DA">
        <w:rPr>
          <w:rFonts w:ascii="Arial" w:eastAsia="Times New Roman" w:hAnsi="Arial" w:cs="Arial"/>
          <w:color w:val="000000"/>
          <w:sz w:val="30"/>
          <w:szCs w:val="30"/>
          <w:lang w:eastAsia="ru-RU"/>
        </w:rPr>
        <w:t>Табакокурение</w:t>
      </w:r>
      <w:proofErr w:type="spellEnd"/>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Курение – одна из основных причин возникновения раковых заболеваний в США. Здесь в среднем 85 процентов заболеваний раком легких вызывается этой вредной привычкой. Число больных среди курильщиков более чем в два раза превышает число заболевших по другим причинам.</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В Россию табак был завезен английскими купцами в 1585 году через Архангельск, а затем начал широко культивироваться на российской земле.</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Физико-химический механизм курения состоит в том, что через подожженный и медленно тлеющий табак всасывается воздух. Кислород, содержащийся во вдыхаемом воздухе, проходит через слой тлеющего табака, усиливает его горение, и продукты возгонки вместе с оставшейся частью воздуха поступают в легкие.</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Табачный дым представляет своеобразную физико-химическую систему, состоящую из воздуха и взвешенных в нем продуктов горения табака, находящихся в виде твердых частиц и капелек жидкости, размеры которых составляют доли микрометра, а число частиц измеряется десятками и сотнями тысяч миллиардов от одной сигареты! И все эти частицы направляются в легкие!</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При курении происходит так называемая сухая перегонка. Наибольшее значение при перегонке имеют аммиак, оксид углерода (II), канцерогенные углероды (от латинского слова "канцер" – рак), способствующие возникновению злокачественных опухолей. Доказано наличие в табачном дыме и радиоактивного элемента полония, который находится в табачном дыме в виде изотопа с атомным числом 210 и периодом полураспада в 138 дней. Испуская альфа-лучи, полоний легко проникает через кожу, быстро превращается в аэрозольное состояние, отравляет воздух. 50% полония, содержащегося в табачном изделии, при курении переходит в дым.</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 xml:space="preserve">По данным фармакологов, при выкуривании одной пачки сигарет средней крепости образуется 0,0012 г синильной кислоты, столько же сероводорода, 0,22 г пиридиновых оснований, 0,18 г никотина, 0,64 г аммиака, 0,92 г оксида углерода (II) и не менее 1 г концентрата из жидких и твердых продуктов горения и сухой перегонки табака, называемых табачным дегтем. В последнем содержится около сотни химических веществ, в том числе </w:t>
      </w:r>
      <w:proofErr w:type="spellStart"/>
      <w:r w:rsidRPr="005733DA">
        <w:rPr>
          <w:rFonts w:ascii="Arial" w:eastAsia="Times New Roman" w:hAnsi="Arial" w:cs="Arial"/>
          <w:color w:val="000000"/>
          <w:sz w:val="24"/>
          <w:szCs w:val="24"/>
          <w:lang w:eastAsia="ru-RU"/>
        </w:rPr>
        <w:t>бензпирен</w:t>
      </w:r>
      <w:proofErr w:type="spellEnd"/>
      <w:r w:rsidRPr="005733DA">
        <w:rPr>
          <w:rFonts w:ascii="Arial" w:eastAsia="Times New Roman" w:hAnsi="Arial" w:cs="Arial"/>
          <w:color w:val="000000"/>
          <w:sz w:val="24"/>
          <w:szCs w:val="24"/>
          <w:lang w:eastAsia="ru-RU"/>
        </w:rPr>
        <w:t xml:space="preserve">, </w:t>
      </w:r>
      <w:proofErr w:type="spellStart"/>
      <w:r w:rsidRPr="005733DA">
        <w:rPr>
          <w:rFonts w:ascii="Arial" w:eastAsia="Times New Roman" w:hAnsi="Arial" w:cs="Arial"/>
          <w:color w:val="000000"/>
          <w:sz w:val="24"/>
          <w:szCs w:val="24"/>
          <w:lang w:eastAsia="ru-RU"/>
        </w:rPr>
        <w:t>бензатрацен</w:t>
      </w:r>
      <w:proofErr w:type="spellEnd"/>
      <w:r w:rsidRPr="005733DA">
        <w:rPr>
          <w:rFonts w:ascii="Arial" w:eastAsia="Times New Roman" w:hAnsi="Arial" w:cs="Arial"/>
          <w:color w:val="000000"/>
          <w:sz w:val="24"/>
          <w:szCs w:val="24"/>
          <w:lang w:eastAsia="ru-RU"/>
        </w:rPr>
        <w:t>, радиоактивный изотоп калия, мышьяк и ряд ароматических полициклических углеводородов – канцерогенов.</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b/>
          <w:bCs/>
          <w:i/>
          <w:iCs/>
          <w:color w:val="000000"/>
          <w:sz w:val="24"/>
          <w:szCs w:val="24"/>
          <w:lang w:eastAsia="ru-RU"/>
        </w:rPr>
        <w:lastRenderedPageBreak/>
        <w:t>Тепло.</w:t>
      </w:r>
      <w:r w:rsidRPr="005733DA">
        <w:rPr>
          <w:rFonts w:ascii="Arial" w:eastAsia="Times New Roman" w:hAnsi="Arial" w:cs="Arial"/>
          <w:color w:val="000000"/>
          <w:sz w:val="24"/>
          <w:szCs w:val="24"/>
          <w:lang w:eastAsia="ru-RU"/>
        </w:rPr>
        <w:t xml:space="preserve"> Разрушительное воздействие на организм первым начинает тепло. Температура табачного дыма около 55-60 С. Чтобы ввести дым из полости рта и носоглотки в легкие, курильщик автоматически и незаметно, слегка приоткрыв рот, вдыхает порцию воздуха, с которым дым изо рта и носоглотки попадает в легкие. Температура воздуха, поступающего при этом в рот, обычно на 40 </w:t>
      </w:r>
      <w:proofErr w:type="gramStart"/>
      <w:r w:rsidRPr="005733DA">
        <w:rPr>
          <w:rFonts w:ascii="Arial" w:eastAsia="Times New Roman" w:hAnsi="Arial" w:cs="Arial"/>
          <w:color w:val="000000"/>
          <w:sz w:val="24"/>
          <w:szCs w:val="24"/>
          <w:lang w:eastAsia="ru-RU"/>
        </w:rPr>
        <w:t>С</w:t>
      </w:r>
      <w:proofErr w:type="gramEnd"/>
      <w:r w:rsidRPr="005733DA">
        <w:rPr>
          <w:rFonts w:ascii="Arial" w:eastAsia="Times New Roman" w:hAnsi="Arial" w:cs="Arial"/>
          <w:color w:val="000000"/>
          <w:sz w:val="24"/>
          <w:szCs w:val="24"/>
          <w:lang w:eastAsia="ru-RU"/>
        </w:rPr>
        <w:t xml:space="preserve"> ниже температуры дыма. Такие значительные перепады температуры во время курения отражаются на состоянии зубной эмали. Со временем на ней появляются микроскопические трещинки, "входные ворота" для микроорганизмов. В результате этого зубы у курящих начинают разрушаться раньше, чем у некурящих людей.</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Температура дыма оказывает влияние на слизистые оболочки рта и носоглотки. Капилляры их расширяются, слизистая оболочка подвергается раздражению, воспаляется. Тепло табачного дыма и находящиеся в нем химические вещества раздражают слюнные железы. Ядовитые вещества со слюной поступают в желудок. Потеря аппетита, боли в области желудка, хронические гастриты и, наконец, язвы желудка и двенадцатиперстной кишки – расстройства, которые чаще встречаются у курящих.</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b/>
          <w:bCs/>
          <w:i/>
          <w:iCs/>
          <w:color w:val="000000"/>
          <w:sz w:val="24"/>
          <w:szCs w:val="24"/>
          <w:lang w:eastAsia="ru-RU"/>
        </w:rPr>
        <w:t>Угарный газ.</w:t>
      </w:r>
      <w:r w:rsidRPr="005733DA">
        <w:rPr>
          <w:rFonts w:ascii="Arial" w:eastAsia="Times New Roman" w:hAnsi="Arial" w:cs="Arial"/>
          <w:color w:val="000000"/>
          <w:sz w:val="24"/>
          <w:szCs w:val="24"/>
          <w:lang w:eastAsia="ru-RU"/>
        </w:rPr>
        <w:t> В результате поступления дыма кровь альвеолярных капилляров, вместо того чтобы обогатиться кислородом, насыщается угарным газом, который, соединяясь с гемоглобином, исключает его из процесса нормального дыхания.</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b/>
          <w:bCs/>
          <w:i/>
          <w:iCs/>
          <w:color w:val="000000"/>
          <w:sz w:val="24"/>
          <w:szCs w:val="24"/>
          <w:lang w:eastAsia="ru-RU"/>
        </w:rPr>
        <w:t>Синильная кислота.</w:t>
      </w:r>
      <w:r w:rsidRPr="005733DA">
        <w:rPr>
          <w:rFonts w:ascii="Arial" w:eastAsia="Times New Roman" w:hAnsi="Arial" w:cs="Arial"/>
          <w:color w:val="000000"/>
          <w:sz w:val="24"/>
          <w:szCs w:val="24"/>
          <w:lang w:eastAsia="ru-RU"/>
        </w:rPr>
        <w:t> Проникая в кровь, она снижает способность клеток воспринимать кислород из притекающей крови. Наступает кислородное голодание, а так как нервные клетки больше всех нуждаются в кислороде, они первыми страдают от действия синильной кислоты.</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b/>
          <w:bCs/>
          <w:i/>
          <w:iCs/>
          <w:color w:val="000000"/>
          <w:sz w:val="24"/>
          <w:szCs w:val="24"/>
          <w:lang w:eastAsia="ru-RU"/>
        </w:rPr>
        <w:t>Никотин.</w:t>
      </w:r>
      <w:r w:rsidRPr="005733DA">
        <w:rPr>
          <w:rFonts w:ascii="Arial" w:eastAsia="Times New Roman" w:hAnsi="Arial" w:cs="Arial"/>
          <w:color w:val="000000"/>
          <w:sz w:val="24"/>
          <w:szCs w:val="24"/>
          <w:lang w:eastAsia="ru-RU"/>
        </w:rPr>
        <w:t> Основным действующим началом табака является никотин. Фактически никотин токсичен в той же степени, что и синильная кислота. Поэтому у непривычного к курению человека большое количество выкуриваемых сигарет вызывает тяжелое отравление, а иногда и смерть.</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Никотин – это чрезвычайно сильный яд, действующий преимущественно на нервную систему, пищеварение, а также на дыхательную и сердечно-сосудистую системы.</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color w:val="000000"/>
          <w:sz w:val="24"/>
          <w:szCs w:val="24"/>
          <w:lang w:eastAsia="ru-RU"/>
        </w:rPr>
        <w:t>Можно с уверенностью сказать, что каждая новая затяжка сигаретой сокращает человеческую жизнь по меньшей мере на один вдох, а каждая выкуренная сигарета сокращает жизнь человека на 15 мин.</w:t>
      </w:r>
    </w:p>
    <w:p w:rsidR="005733DA" w:rsidRPr="005733DA" w:rsidRDefault="005733DA" w:rsidP="005733DA">
      <w:pPr>
        <w:spacing w:before="100" w:beforeAutospacing="1" w:after="100" w:afterAutospacing="1" w:line="240" w:lineRule="auto"/>
        <w:rPr>
          <w:rFonts w:ascii="Arial" w:eastAsia="Times New Roman" w:hAnsi="Arial" w:cs="Arial"/>
          <w:color w:val="000000"/>
          <w:sz w:val="24"/>
          <w:szCs w:val="24"/>
          <w:lang w:eastAsia="ru-RU"/>
        </w:rPr>
      </w:pPr>
      <w:r w:rsidRPr="005733DA">
        <w:rPr>
          <w:rFonts w:ascii="Arial" w:eastAsia="Times New Roman" w:hAnsi="Arial" w:cs="Arial"/>
          <w:b/>
          <w:bCs/>
          <w:i/>
          <w:iCs/>
          <w:color w:val="000000"/>
          <w:sz w:val="24"/>
          <w:szCs w:val="24"/>
          <w:lang w:eastAsia="ru-RU"/>
        </w:rPr>
        <w:t>Табачный деготь</w:t>
      </w:r>
      <w:r w:rsidRPr="005733DA">
        <w:rPr>
          <w:rFonts w:ascii="Arial" w:eastAsia="Times New Roman" w:hAnsi="Arial" w:cs="Arial"/>
          <w:color w:val="000000"/>
          <w:sz w:val="24"/>
          <w:szCs w:val="24"/>
          <w:lang w:eastAsia="ru-RU"/>
        </w:rPr>
        <w:t> – скопище канцерогенных веществ. Если регулярно смазывать им кожу животных, то у 95% из них вскоре образуются раковые опухоли. Поскольку табачный деготь попадает в дыхательные пути человека, естественно, что у значительной части курящих он также может вызвать злокачественный рост тканей. И действительно, как показывает статистика, 100 выкуренных сигарет равняются году работы с токсичными веществами, способными вызвать рак, а в течение года в легкие заядлого курильщика попадает около килограмма табачного дегтя!!!</w:t>
      </w:r>
    </w:p>
    <w:p w:rsidR="005B4D53" w:rsidRDefault="005B4D53" w:rsidP="005B4D53">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p>
    <w:p w:rsidR="005B4D53" w:rsidRPr="005B4D53" w:rsidRDefault="005B4D53" w:rsidP="005B4D53">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5B4D53">
        <w:rPr>
          <w:rFonts w:ascii="Arial" w:eastAsia="Times New Roman" w:hAnsi="Arial" w:cs="Arial"/>
          <w:color w:val="000000"/>
          <w:kern w:val="36"/>
          <w:sz w:val="33"/>
          <w:szCs w:val="33"/>
          <w:lang w:eastAsia="ru-RU"/>
        </w:rPr>
        <w:lastRenderedPageBreak/>
        <w:t>2. Алкоголизм</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У некоторых людей бытует неправильное мнение о том, что употребление спиртных напитков в умеренных дозах не только не вредно, но и полезно. Многие искренне убеждены, что алкоголь повышает работоспособность, помогает в творческой деятельности, улучшает аппетит, предохраняет от язвенной болезни желудка, простудных и других заболеваний и т.д.</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Алкоголь часто называют стимулирующим средством. Это неверно. Ведь алкоголь не что иное, как специфический яд, и на центральную нервную систему он оказывает не стимулирующее, а угнетающее действие.</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Как известно, в основе нервной высшей деятельности человека лежат два противоположных процесса – возбуждение и торможение; в нормальном состоянии они уравновешены. Но даже незначительная доза спиртного угнетает процессы активного внутреннего торможения, отсюда и некоторая развязность, несдержанность.</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Рассмотрим же, какой эффект оказывают на человеческий организм так называемые малые дозы алкоголя, а главное, какими последствиями чревато их употребление.</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Примечательны результаты специальных экспериментов по изучению влияния малых доз алкоголя на непьющих людей, на изменения психических и физиологических функций. Так, например, в опытах было установлено, что прием 30 г алкоголя снижал эффективность умственной работы у испытуемых на 12-26%, характерно, что такое ухудшение отмечалось и в последующие 1-2 дня. Оказалось, что даже самые малые дозы алкоголя ведут к значительному ухудшению качества внимания, а с принятием 30 г число пропусков в чтении текста возрастало в 15 раз, других ошибок – в 2 раза.</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Влияние алкоголя на творческие процессы можно проиллюстрировать таким фактом. Например, один из мастеров-шахматистов испытывал на себе действие алкоголя специально, в порядке эксперимента, в двух сеансах одновременной игры на 15 досках. В первый раз, в контрольном сеансе, будучи абсолютно трезвым, он выиграл 10 партий, а 5 свел вничью. Во втором же сеансе, экспериментальном, после приема 75 г коньяка, выиграл только 5 партий. 8 свел вничью, а 2 – проиграл при том же самом составе играющих противников.</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b/>
          <w:bCs/>
          <w:i/>
          <w:iCs/>
          <w:color w:val="000000"/>
          <w:sz w:val="24"/>
          <w:szCs w:val="24"/>
          <w:lang w:eastAsia="ru-RU"/>
        </w:rPr>
        <w:t>Нервная система.</w:t>
      </w:r>
      <w:r w:rsidRPr="005B4D53">
        <w:rPr>
          <w:rFonts w:ascii="Arial" w:eastAsia="Times New Roman" w:hAnsi="Arial" w:cs="Arial"/>
          <w:color w:val="000000"/>
          <w:sz w:val="24"/>
          <w:szCs w:val="24"/>
          <w:lang w:eastAsia="ru-RU"/>
        </w:rPr>
        <w:t xml:space="preserve"> Установлено, что алкоголь разрешающе действует на все системы и органы человека. В результате систематического употребления алкоголя развивается комплекс болезненного пристрастия к нему, выражающейся в потере чувства меры и контроля над количеством потребляемого алкоголя, нарушении деятельности центральной и </w:t>
      </w:r>
      <w:proofErr w:type="gramStart"/>
      <w:r w:rsidRPr="005B4D53">
        <w:rPr>
          <w:rFonts w:ascii="Arial" w:eastAsia="Times New Roman" w:hAnsi="Arial" w:cs="Arial"/>
          <w:color w:val="000000"/>
          <w:sz w:val="24"/>
          <w:szCs w:val="24"/>
          <w:lang w:eastAsia="ru-RU"/>
        </w:rPr>
        <w:t>периферической нервной системы</w:t>
      </w:r>
      <w:proofErr w:type="gramEnd"/>
      <w:r w:rsidRPr="005B4D53">
        <w:rPr>
          <w:rFonts w:ascii="Arial" w:eastAsia="Times New Roman" w:hAnsi="Arial" w:cs="Arial"/>
          <w:color w:val="000000"/>
          <w:sz w:val="24"/>
          <w:szCs w:val="24"/>
          <w:lang w:eastAsia="ru-RU"/>
        </w:rPr>
        <w:t xml:space="preserve"> и функций внутренних органов, изменении в психике. Возникающие же при приеме алкоголя возбуждение, утрата сдерживающих влияний, подавленность и т.д. обуславливают частоту самоубийств, совершаемых в состоянии опьянения. По данным официальной статистики, в Англии 70 процентов самоубийств совершается в состоянии опьянения. По официальным статистическим данным, в США ежегодно регистрируется 400 тысяч травм, происшедших в состоянии опьянения.</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b/>
          <w:bCs/>
          <w:i/>
          <w:iCs/>
          <w:color w:val="000000"/>
          <w:sz w:val="24"/>
          <w:szCs w:val="24"/>
          <w:lang w:eastAsia="ru-RU"/>
        </w:rPr>
        <w:lastRenderedPageBreak/>
        <w:t>Головной мозг.</w:t>
      </w:r>
      <w:r w:rsidRPr="005B4D53">
        <w:rPr>
          <w:rFonts w:ascii="Arial" w:eastAsia="Times New Roman" w:hAnsi="Arial" w:cs="Arial"/>
          <w:color w:val="000000"/>
          <w:sz w:val="24"/>
          <w:szCs w:val="24"/>
          <w:lang w:eastAsia="ru-RU"/>
        </w:rPr>
        <w:t> При очень большом содержании алкоголя в крови угнетается активность двигательных центров мозга, главным образом страдает функция мозжечка – человек полностью теряет ориентацию.</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Многочисленные эксперименты и наблюдения показали, что даже одноразовый прием крепких спиртных напитков вызывает хотя и временные, но довольно серьезные нарушения работы всех отделов головного мозга. Не станем "опускаться" на молекулярный уровень и касаться тех сложнейших процессов, которые происходят в нервных клетках под действием алкоголя (хотя именно патологические изменения обмена веществ в нейтроне – первопричина расстройства и его функции и функции мозга в целом). Обратимся к фактам, лежащим на поверхности.</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Алкоголь крайне неблагоприятно влияет на сосуды головного мозга. В начале опьянения они расширяются, кровоток в них замедляется, что приводит к застойным явлениям в головном мозге. Затем, когда в крови помимо алкоголя начинают накапливаться вредные продукты его неполного распада, наступает резкий спазм, сужение сосудов. Поэтому в состоянии опьянения довольно часто (и особенно у людей пожилых) развиваются такие опасные осложнения, как мозговые инсульты, приводящие к тяжелой инвалидности и даже смерти.</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Столь тяжелые испытания выпадают на долю нервных клеток пьющего человека, приводят к их преждевременному износу и дегенерации (перерождению); наблюдается их массовая гибель. Распадаются и исчезают нервные волокна: выходят из строя километры нервных коммуникаций. Правда, мозг насчитывает более 10 миллиардов нейтронов, нервная ткань высоко пластична и обладает большим запасом компенсаторных возможностей. Но всему есть предел. А если учесть, что нервные клетки в отличие от всех других неспособны к регенерации, а "алкогольные залпы" уничтожают их тысячами, то становится понятным, почему у людей, злоупотребляющих спиртными напитками, отмечаются изменения структуры головного мозга. Сморщиваются и уменьшаются в размерах большие полушария, извилины коры истончаются.</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Изменения структуры мозга, вызванные многолетней алкогольной интоксикацией, почти необратимы, и даже после длительного воздержания от употребления спиртных напитков они сохраняются. Если же человек не может остановиться, то органические и, следовательно, психические отклонения от нормы идут по нарастающей. Практика свидетельствует: злоупотребление алкоголем является истоком и первопричиной многих психических расстройств.</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b/>
          <w:bCs/>
          <w:i/>
          <w:iCs/>
          <w:color w:val="000000"/>
          <w:sz w:val="24"/>
          <w:szCs w:val="24"/>
          <w:lang w:eastAsia="ru-RU"/>
        </w:rPr>
        <w:t>Печень.</w:t>
      </w:r>
      <w:r w:rsidRPr="005B4D53">
        <w:rPr>
          <w:rFonts w:ascii="Arial" w:eastAsia="Times New Roman" w:hAnsi="Arial" w:cs="Arial"/>
          <w:color w:val="000000"/>
          <w:sz w:val="24"/>
          <w:szCs w:val="24"/>
          <w:lang w:eastAsia="ru-RU"/>
        </w:rPr>
        <w:t> Когда речь заходит о влиянии алкоголя на внутренние органы, в первую очередь вспоминают о его токсическом действии на печень. Статистика говорит, в частности, о том, что у людей, злоупотребляющих спиртными напитками, возникновение цирроза печени наблюдается в семь раз чаще, чем у непьющих.</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 xml:space="preserve">С помощью специальных методов исследования удалось установить, что даже однократный прием значительной дозы спиртного ведет к серьезным изменениям функции печеночных клеток. Правда, в здоровом организме благодаря его высоким компенсаторным возможностям эти нарушения быстро устраняются. Но если человек выпивает систематически, патологические изменения приобретают устойчивый характер. И чем чаще и </w:t>
      </w:r>
      <w:proofErr w:type="spellStart"/>
      <w:r w:rsidRPr="005B4D53">
        <w:rPr>
          <w:rFonts w:ascii="Arial" w:eastAsia="Times New Roman" w:hAnsi="Arial" w:cs="Arial"/>
          <w:color w:val="000000"/>
          <w:sz w:val="24"/>
          <w:szCs w:val="24"/>
          <w:lang w:eastAsia="ru-RU"/>
        </w:rPr>
        <w:t>массированнее</w:t>
      </w:r>
      <w:proofErr w:type="spellEnd"/>
      <w:r w:rsidRPr="005B4D53">
        <w:rPr>
          <w:rFonts w:ascii="Arial" w:eastAsia="Times New Roman" w:hAnsi="Arial" w:cs="Arial"/>
          <w:color w:val="000000"/>
          <w:sz w:val="24"/>
          <w:szCs w:val="24"/>
          <w:lang w:eastAsia="ru-RU"/>
        </w:rPr>
        <w:t xml:space="preserve"> атаки алкоголя, тем большее </w:t>
      </w:r>
      <w:r w:rsidRPr="005B4D53">
        <w:rPr>
          <w:rFonts w:ascii="Arial" w:eastAsia="Times New Roman" w:hAnsi="Arial" w:cs="Arial"/>
          <w:color w:val="000000"/>
          <w:sz w:val="24"/>
          <w:szCs w:val="24"/>
          <w:lang w:eastAsia="ru-RU"/>
        </w:rPr>
        <w:lastRenderedPageBreak/>
        <w:t xml:space="preserve">число </w:t>
      </w:r>
      <w:proofErr w:type="spellStart"/>
      <w:r w:rsidRPr="005B4D53">
        <w:rPr>
          <w:rFonts w:ascii="Arial" w:eastAsia="Times New Roman" w:hAnsi="Arial" w:cs="Arial"/>
          <w:color w:val="000000"/>
          <w:sz w:val="24"/>
          <w:szCs w:val="24"/>
          <w:lang w:eastAsia="ru-RU"/>
        </w:rPr>
        <w:t>гепатоцитов</w:t>
      </w:r>
      <w:proofErr w:type="spellEnd"/>
      <w:r w:rsidRPr="005B4D53">
        <w:rPr>
          <w:rFonts w:ascii="Arial" w:eastAsia="Times New Roman" w:hAnsi="Arial" w:cs="Arial"/>
          <w:color w:val="000000"/>
          <w:sz w:val="24"/>
          <w:szCs w:val="24"/>
          <w:lang w:eastAsia="ru-RU"/>
        </w:rPr>
        <w:t xml:space="preserve"> вовлекается в патологический процесс. Наступает первая фаза алкогольного поражения печени – ожирение.</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Ожирение печеночных клеток (жировая дистрофия) у людей, пристрастившихся к спиртному, наблюдается довольно часто.</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 xml:space="preserve">Все структурные органеллы клетки – деформируются, цитоплазма почти целиком заполняется жиром, ядро смещается к периферии. Клетка увеличивается в размерах, но ее полезная, рабочая площадь уменьшается. Ожиревшие </w:t>
      </w:r>
      <w:proofErr w:type="spellStart"/>
      <w:r w:rsidRPr="005B4D53">
        <w:rPr>
          <w:rFonts w:ascii="Arial" w:eastAsia="Times New Roman" w:hAnsi="Arial" w:cs="Arial"/>
          <w:color w:val="000000"/>
          <w:sz w:val="24"/>
          <w:szCs w:val="24"/>
          <w:lang w:eastAsia="ru-RU"/>
        </w:rPr>
        <w:t>гепатоциты</w:t>
      </w:r>
      <w:proofErr w:type="spellEnd"/>
      <w:r w:rsidRPr="005B4D53">
        <w:rPr>
          <w:rFonts w:ascii="Arial" w:eastAsia="Times New Roman" w:hAnsi="Arial" w:cs="Arial"/>
          <w:color w:val="000000"/>
          <w:sz w:val="24"/>
          <w:szCs w:val="24"/>
          <w:lang w:eastAsia="ru-RU"/>
        </w:rPr>
        <w:t xml:space="preserve"> не в состоянии выполнить свои обязанности.</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Страдает и углеводный обмен, в связи с чем повышается уровень сахара в крови, меньше образуется гликогена в печени, затрудняется усвоение углеводов тканями организма.</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 xml:space="preserve">Известно, что печень играет важную роль в регуляции, свертывающей и </w:t>
      </w:r>
      <w:proofErr w:type="spellStart"/>
      <w:r w:rsidRPr="005B4D53">
        <w:rPr>
          <w:rFonts w:ascii="Arial" w:eastAsia="Times New Roman" w:hAnsi="Arial" w:cs="Arial"/>
          <w:color w:val="000000"/>
          <w:sz w:val="24"/>
          <w:szCs w:val="24"/>
          <w:lang w:eastAsia="ru-RU"/>
        </w:rPr>
        <w:t>противосвертывающей</w:t>
      </w:r>
      <w:proofErr w:type="spellEnd"/>
      <w:r w:rsidRPr="005B4D53">
        <w:rPr>
          <w:rFonts w:ascii="Arial" w:eastAsia="Times New Roman" w:hAnsi="Arial" w:cs="Arial"/>
          <w:color w:val="000000"/>
          <w:sz w:val="24"/>
          <w:szCs w:val="24"/>
          <w:lang w:eastAsia="ru-RU"/>
        </w:rPr>
        <w:t xml:space="preserve"> систем крови. У алкоголиков нарушение равновесия этих систем выражается по-разному: у одних легко возникают кровотечения, у других – тромбы, что приводит к закупорке кровеносных сосудов.</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Исследования последних лет позволяют проследить прямую связь между необильными, но систематическими выпивками и поражением печени. Многочисленные данные свидетельствуют: жировая дистрофия печени развивается в среднем через 5-10 лет злоупотребления алкоголем, цирроз – через 15-20 лет. Над этим стоит задуматься.</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b/>
          <w:bCs/>
          <w:i/>
          <w:iCs/>
          <w:color w:val="000000"/>
          <w:sz w:val="24"/>
          <w:szCs w:val="24"/>
          <w:lang w:eastAsia="ru-RU"/>
        </w:rPr>
        <w:t>Сердечно-сосудистая система.</w:t>
      </w:r>
      <w:r w:rsidRPr="005B4D53">
        <w:rPr>
          <w:rFonts w:ascii="Arial" w:eastAsia="Times New Roman" w:hAnsi="Arial" w:cs="Arial"/>
          <w:color w:val="000000"/>
          <w:sz w:val="24"/>
          <w:szCs w:val="24"/>
          <w:lang w:eastAsia="ru-RU"/>
        </w:rPr>
        <w:t> Алкоголь начинает поступать в кровь через 1-5 минут после приема спиртного напитка и циркулирует по кровеносному руслу 5-7 часов. И все это время сердце работает в крайне неблагоприятных условиях.</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В результате действия алкоголя на вегетативную нервную систему учащается пульс: вместо 70-80 ударов в минуту, как обычно бывает в норме, он достигает 100. Одновременно снижаются сила и скорость сокращения сердечной мышцы (миокарда), поскольку алкоголь является сердечным депрессантом - веществом, подавляющим и угнетающим деятельность органа.</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t xml:space="preserve">Статистика свидетельствует: у людей, злоупотребляющих алкоголем, те или иные болезни сердечно-сосудистой системы наблюдаются в 2,5 раза чаще, чем у непьющих. Наиболее распространенное из них - алкогольная </w:t>
      </w:r>
      <w:proofErr w:type="spellStart"/>
      <w:r w:rsidRPr="005B4D53">
        <w:rPr>
          <w:rFonts w:ascii="Arial" w:eastAsia="Times New Roman" w:hAnsi="Arial" w:cs="Arial"/>
          <w:color w:val="000000"/>
          <w:sz w:val="24"/>
          <w:szCs w:val="24"/>
          <w:lang w:eastAsia="ru-RU"/>
        </w:rPr>
        <w:t>кардиомиопатия</w:t>
      </w:r>
      <w:proofErr w:type="spellEnd"/>
      <w:r w:rsidRPr="005B4D53">
        <w:rPr>
          <w:rFonts w:ascii="Arial" w:eastAsia="Times New Roman" w:hAnsi="Arial" w:cs="Arial"/>
          <w:color w:val="000000"/>
          <w:sz w:val="24"/>
          <w:szCs w:val="24"/>
          <w:lang w:eastAsia="ru-RU"/>
        </w:rPr>
        <w:t xml:space="preserve">, характеризующаяся болью в области сердца, тахикардией (учащенным сердцебиением). Человек быстро утомляется, снижается его работоспособность. Болезненные явления нарастают постепенно. Сначала дряблая, потерявшая упругость сердечная мышца (ведь значительную ее часть составляет неработоспособная соединительная ткань!) перестает справляться с повышенной нагрузкой: быстрая ходьба, бег, подъем по лестнице вызывают одышку. Затем одышка появляется при спокойной ходьбе и, наконец, в состоянии покоя. Так исподволь развивается сердечная недостаточность, возникают расстройства ритма сердца, в том числе такие грозные, как </w:t>
      </w:r>
      <w:proofErr w:type="spellStart"/>
      <w:r w:rsidRPr="005B4D53">
        <w:rPr>
          <w:rFonts w:ascii="Arial" w:eastAsia="Times New Roman" w:hAnsi="Arial" w:cs="Arial"/>
          <w:color w:val="000000"/>
          <w:sz w:val="24"/>
          <w:szCs w:val="24"/>
          <w:lang w:eastAsia="ru-RU"/>
        </w:rPr>
        <w:t>фибриляция</w:t>
      </w:r>
      <w:proofErr w:type="spellEnd"/>
      <w:r w:rsidRPr="005B4D53">
        <w:rPr>
          <w:rFonts w:ascii="Arial" w:eastAsia="Times New Roman" w:hAnsi="Arial" w:cs="Arial"/>
          <w:color w:val="000000"/>
          <w:sz w:val="24"/>
          <w:szCs w:val="24"/>
          <w:lang w:eastAsia="ru-RU"/>
        </w:rPr>
        <w:t xml:space="preserve"> и трепетание предсердий, нарушается проводимость импульсов, вызывающих сокращения миокарда.</w:t>
      </w:r>
    </w:p>
    <w:p w:rsidR="005B4D53" w:rsidRPr="005B4D53" w:rsidRDefault="005B4D53" w:rsidP="005B4D53">
      <w:pPr>
        <w:spacing w:before="100" w:beforeAutospacing="1" w:after="100" w:afterAutospacing="1" w:line="240" w:lineRule="auto"/>
        <w:rPr>
          <w:rFonts w:ascii="Arial" w:eastAsia="Times New Roman" w:hAnsi="Arial" w:cs="Arial"/>
          <w:color w:val="000000"/>
          <w:sz w:val="24"/>
          <w:szCs w:val="24"/>
          <w:lang w:eastAsia="ru-RU"/>
        </w:rPr>
      </w:pPr>
      <w:r w:rsidRPr="005B4D53">
        <w:rPr>
          <w:rFonts w:ascii="Arial" w:eastAsia="Times New Roman" w:hAnsi="Arial" w:cs="Arial"/>
          <w:color w:val="000000"/>
          <w:sz w:val="24"/>
          <w:szCs w:val="24"/>
          <w:lang w:eastAsia="ru-RU"/>
        </w:rPr>
        <w:lastRenderedPageBreak/>
        <w:t>Доказано, что заболевания сердечно-сосудистой системы у людей, злоупотребляющих алкоголем, протекают значительно тяжелее, чем у непьющих. В первую очередь это относится к ишемической болезни сердца. Инфаркты миокарда у людей, злоупотребляющих спиртным, отличаются глубиной и обширностью. Доказана зависимость между употреблением алкоголя и гипертонией.</w:t>
      </w:r>
    </w:p>
    <w:p w:rsidR="005733DA" w:rsidRDefault="005B4D53" w:rsidP="00BB1493">
      <w:pPr>
        <w:spacing w:after="0"/>
        <w:rPr>
          <w:b/>
          <w:sz w:val="28"/>
          <w:szCs w:val="28"/>
        </w:rPr>
      </w:pPr>
      <w:r w:rsidRPr="005B4D53">
        <w:rPr>
          <w:b/>
          <w:sz w:val="28"/>
          <w:szCs w:val="28"/>
        </w:rPr>
        <w:t xml:space="preserve">Внимательно прочитать, конспектировать </w:t>
      </w:r>
    </w:p>
    <w:p w:rsidR="00E76924" w:rsidRDefault="00E76924" w:rsidP="00BB1493">
      <w:pPr>
        <w:spacing w:after="0"/>
        <w:rPr>
          <w:b/>
          <w:sz w:val="28"/>
          <w:szCs w:val="28"/>
        </w:rPr>
      </w:pPr>
      <w:r>
        <w:rPr>
          <w:b/>
          <w:sz w:val="28"/>
          <w:szCs w:val="28"/>
        </w:rPr>
        <w:t>14.10.24</w:t>
      </w:r>
    </w:p>
    <w:p w:rsidR="00E76924" w:rsidRDefault="00E76924" w:rsidP="00BB1493">
      <w:pPr>
        <w:spacing w:after="0"/>
        <w:rPr>
          <w:b/>
          <w:sz w:val="28"/>
          <w:szCs w:val="28"/>
        </w:rPr>
      </w:pPr>
      <w:proofErr w:type="spellStart"/>
      <w:r>
        <w:rPr>
          <w:b/>
          <w:sz w:val="28"/>
          <w:szCs w:val="28"/>
        </w:rPr>
        <w:t>Гр.МЖКХ</w:t>
      </w:r>
      <w:proofErr w:type="spellEnd"/>
      <w:r>
        <w:rPr>
          <w:b/>
          <w:sz w:val="28"/>
          <w:szCs w:val="28"/>
        </w:rPr>
        <w:t xml:space="preserve"> 0623</w:t>
      </w:r>
    </w:p>
    <w:p w:rsidR="00E76924" w:rsidRDefault="00E76924" w:rsidP="00BB1493">
      <w:pPr>
        <w:spacing w:after="0"/>
        <w:rPr>
          <w:b/>
          <w:sz w:val="28"/>
          <w:szCs w:val="28"/>
        </w:rPr>
      </w:pPr>
      <w:r>
        <w:rPr>
          <w:b/>
          <w:sz w:val="28"/>
          <w:szCs w:val="28"/>
        </w:rPr>
        <w:t xml:space="preserve">Тема: Поражающие факторы источников ЧС природного характера </w:t>
      </w:r>
    </w:p>
    <w:p w:rsidR="00E76924" w:rsidRP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К геологическим природным явлениям</w:t>
      </w:r>
      <w:r w:rsidRPr="00E76924">
        <w:rPr>
          <w:rFonts w:ascii="Arial" w:eastAsia="Times New Roman" w:hAnsi="Arial" w:cs="Arial"/>
          <w:color w:val="000000" w:themeColor="text1"/>
          <w:sz w:val="28"/>
          <w:szCs w:val="28"/>
          <w:lang w:eastAsia="ru-RU"/>
        </w:rPr>
        <w:t> относятся следующие: землетрясения, извержения вулканов, оползни, сели, снежные лавины, обвалы, осадки земной поверхности, которые возникают в результате карстовых явлений.</w:t>
      </w:r>
    </w:p>
    <w:p w:rsid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Землетрясения</w:t>
      </w:r>
      <w:r w:rsidRPr="00E76924">
        <w:rPr>
          <w:rFonts w:ascii="Arial" w:eastAsia="Times New Roman" w:hAnsi="Arial" w:cs="Arial"/>
          <w:color w:val="000000" w:themeColor="text1"/>
          <w:sz w:val="28"/>
          <w:szCs w:val="28"/>
          <w:lang w:eastAsia="ru-RU"/>
        </w:rPr>
        <w:t> - это подземные толчки и колебания земной поверхности, возникающие в результате внезапных смещений и разрывов в земной или верхней части мантии и передающиеся на большие расстояния в виде упругих колебаний.</w:t>
      </w:r>
    </w:p>
    <w:p w:rsidR="00E76924" w:rsidRP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Вулканическая деятельность</w:t>
      </w:r>
      <w:r w:rsidRPr="00E76924">
        <w:rPr>
          <w:rFonts w:ascii="Arial" w:eastAsia="Times New Roman" w:hAnsi="Arial" w:cs="Arial"/>
          <w:color w:val="000000" w:themeColor="text1"/>
          <w:sz w:val="28"/>
          <w:szCs w:val="28"/>
          <w:lang w:eastAsia="ru-RU"/>
        </w:rPr>
        <w:t> возникает в результате постоянных активных процессов, происходящих в глубинах Земли, и угрожает жителям Земли, которые живут в непосредственной близости от районов вулканической деятельности.</w:t>
      </w:r>
    </w:p>
    <w:p w:rsidR="00E76924" w:rsidRP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Оползень</w:t>
      </w:r>
      <w:r w:rsidRPr="00E76924">
        <w:rPr>
          <w:rFonts w:ascii="Arial" w:eastAsia="Times New Roman" w:hAnsi="Arial" w:cs="Arial"/>
          <w:color w:val="000000" w:themeColor="text1"/>
          <w:sz w:val="28"/>
          <w:szCs w:val="28"/>
          <w:lang w:eastAsia="ru-RU"/>
        </w:rPr>
        <w:t> — скользящие смещения вниз по уклону под действием сил тяжести масс грунта, формирующих склоны холмов, гор, речные, озерные и морские террасы. Они вызываются обводнением грунта, изменением вида насаждений, уничтожением растительного покрова, выветриванием и сотрясением.</w:t>
      </w:r>
    </w:p>
    <w:p w:rsidR="00E76924" w:rsidRP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Лавина</w:t>
      </w:r>
      <w:r w:rsidRPr="00E76924">
        <w:rPr>
          <w:rFonts w:ascii="Arial" w:eastAsia="Times New Roman" w:hAnsi="Arial" w:cs="Arial"/>
          <w:color w:val="000000" w:themeColor="text1"/>
          <w:sz w:val="28"/>
          <w:szCs w:val="28"/>
          <w:lang w:eastAsia="ru-RU"/>
        </w:rPr>
        <w:t> - снежный обвал, масса снега, падающая или сползающая с горных склонов под влиянием какого-либо воздействия и увлекающая на своем пути новые массы снега.</w:t>
      </w:r>
    </w:p>
    <w:p w:rsidR="00E76924" w:rsidRP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Метеорологические</w:t>
      </w:r>
      <w:r w:rsidRPr="00E76924">
        <w:rPr>
          <w:rFonts w:ascii="Arial" w:eastAsia="Times New Roman" w:hAnsi="Arial" w:cs="Arial"/>
          <w:color w:val="000000" w:themeColor="text1"/>
          <w:sz w:val="28"/>
          <w:szCs w:val="28"/>
          <w:lang w:eastAsia="ru-RU"/>
        </w:rPr>
        <w:t> источники вызываются ветром, бурей, ураганом, смерчем, сильным дождем, крупным градом, сильным снегопадом, сильными метелями, пыльными бурями, заморозками, сильными морозами или сильной жарой.</w:t>
      </w:r>
    </w:p>
    <w:p w:rsidR="00E76924" w:rsidRPr="00E76924" w:rsidRDefault="00E76924" w:rsidP="00E76924">
      <w:pPr>
        <w:spacing w:after="300" w:line="240" w:lineRule="auto"/>
        <w:ind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Гидрологические</w:t>
      </w:r>
      <w:r w:rsidRPr="00E76924">
        <w:rPr>
          <w:rFonts w:ascii="Arial" w:eastAsia="Times New Roman" w:hAnsi="Arial" w:cs="Arial"/>
          <w:color w:val="000000" w:themeColor="text1"/>
          <w:sz w:val="28"/>
          <w:szCs w:val="28"/>
          <w:lang w:eastAsia="ru-RU"/>
        </w:rPr>
        <w:t> источники вызываются:</w:t>
      </w:r>
    </w:p>
    <w:p w:rsidR="00E76924" w:rsidRPr="00E76924" w:rsidRDefault="00E76924" w:rsidP="00E76924">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lastRenderedPageBreak/>
        <w:t>1)</w:t>
      </w:r>
      <w:r w:rsidRPr="00E76924">
        <w:rPr>
          <w:rFonts w:ascii="Arial" w:eastAsia="Times New Roman" w:hAnsi="Arial" w:cs="Arial"/>
          <w:color w:val="000000" w:themeColor="text1"/>
          <w:sz w:val="28"/>
          <w:szCs w:val="28"/>
          <w:lang w:eastAsia="ru-RU"/>
        </w:rPr>
        <w:t> высоким уровнем воды — это </w:t>
      </w:r>
      <w:r w:rsidRPr="00E76924">
        <w:rPr>
          <w:rFonts w:ascii="Arial" w:eastAsia="Times New Roman" w:hAnsi="Arial" w:cs="Arial"/>
          <w:b/>
          <w:bCs/>
          <w:color w:val="000000" w:themeColor="text1"/>
          <w:sz w:val="28"/>
          <w:szCs w:val="28"/>
          <w:lang w:eastAsia="ru-RU"/>
        </w:rPr>
        <w:t>наводнения</w:t>
      </w:r>
      <w:r w:rsidRPr="00E76924">
        <w:rPr>
          <w:rFonts w:ascii="Arial" w:eastAsia="Times New Roman" w:hAnsi="Arial" w:cs="Arial"/>
          <w:color w:val="000000" w:themeColor="text1"/>
          <w:sz w:val="28"/>
          <w:szCs w:val="28"/>
          <w:lang w:eastAsia="ru-RU"/>
        </w:rPr>
        <w:t>, при которых происходит затопление пониженных частей городов и населенных пунктов, посевов сельскохозяйственных культур, повреждение промышленных и транспортных объектов;</w:t>
      </w:r>
    </w:p>
    <w:p w:rsidR="00E76924" w:rsidRPr="00E76924" w:rsidRDefault="00E76924" w:rsidP="00E76924">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2)</w:t>
      </w:r>
      <w:r w:rsidRPr="00E76924">
        <w:rPr>
          <w:rFonts w:ascii="Arial" w:eastAsia="Times New Roman" w:hAnsi="Arial" w:cs="Arial"/>
          <w:color w:val="000000" w:themeColor="text1"/>
          <w:sz w:val="28"/>
          <w:szCs w:val="28"/>
          <w:lang w:eastAsia="ru-RU"/>
        </w:rPr>
        <w:t> низким уровнем воды, когда нарушаются судоходство, водоснабжение городов и народно-хозяйственных объектов, оросительных систем;</w:t>
      </w:r>
    </w:p>
    <w:p w:rsidR="00E76924" w:rsidRPr="00E76924" w:rsidRDefault="00E76924" w:rsidP="00E76924">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3)</w:t>
      </w:r>
      <w:r w:rsidRPr="00E76924">
        <w:rPr>
          <w:rFonts w:ascii="Arial" w:eastAsia="Times New Roman" w:hAnsi="Arial" w:cs="Arial"/>
          <w:color w:val="000000" w:themeColor="text1"/>
          <w:sz w:val="28"/>
          <w:szCs w:val="28"/>
          <w:lang w:eastAsia="ru-RU"/>
        </w:rPr>
        <w:t> селями и снежными лавинами;</w:t>
      </w:r>
    </w:p>
    <w:p w:rsidR="00E76924" w:rsidRPr="00E76924" w:rsidRDefault="00E76924" w:rsidP="00E76924">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b/>
          <w:bCs/>
          <w:color w:val="000000" w:themeColor="text1"/>
          <w:sz w:val="28"/>
          <w:szCs w:val="28"/>
          <w:lang w:eastAsia="ru-RU"/>
        </w:rPr>
        <w:t>4)</w:t>
      </w:r>
      <w:r w:rsidRPr="00E76924">
        <w:rPr>
          <w:rFonts w:ascii="Arial" w:eastAsia="Times New Roman" w:hAnsi="Arial" w:cs="Arial"/>
          <w:color w:val="000000" w:themeColor="text1"/>
          <w:sz w:val="28"/>
          <w:szCs w:val="28"/>
          <w:lang w:eastAsia="ru-RU"/>
        </w:rPr>
        <w:t> ранним ледоставом и появлением льда на судоходных водоемах.</w:t>
      </w:r>
    </w:p>
    <w:p w:rsidR="00E76924" w:rsidRPr="00E76924" w:rsidRDefault="00E76924" w:rsidP="00E76924">
      <w:pPr>
        <w:spacing w:after="300" w:line="240" w:lineRule="auto"/>
        <w:ind w:left="1500" w:right="750"/>
        <w:jc w:val="both"/>
        <w:outlineLvl w:val="2"/>
        <w:rPr>
          <w:rFonts w:ascii="Arial" w:eastAsia="Times New Roman" w:hAnsi="Arial" w:cs="Arial"/>
          <w:color w:val="000000" w:themeColor="text1"/>
          <w:sz w:val="28"/>
          <w:szCs w:val="28"/>
          <w:lang w:eastAsia="ru-RU"/>
        </w:rPr>
      </w:pPr>
      <w:r w:rsidRPr="00E76924">
        <w:rPr>
          <w:rFonts w:ascii="Arial" w:eastAsia="Times New Roman" w:hAnsi="Arial" w:cs="Arial"/>
          <w:color w:val="000000" w:themeColor="text1"/>
          <w:sz w:val="28"/>
          <w:szCs w:val="28"/>
          <w:lang w:eastAsia="ru-RU"/>
        </w:rPr>
        <w:t>Понятие «</w:t>
      </w:r>
      <w:r w:rsidRPr="00E76924">
        <w:rPr>
          <w:rFonts w:ascii="Arial" w:eastAsia="Times New Roman" w:hAnsi="Arial" w:cs="Arial"/>
          <w:b/>
          <w:bCs/>
          <w:color w:val="000000" w:themeColor="text1"/>
          <w:sz w:val="28"/>
          <w:szCs w:val="28"/>
          <w:lang w:eastAsia="ru-RU"/>
        </w:rPr>
        <w:t>природные пожары</w:t>
      </w:r>
      <w:r w:rsidRPr="00E76924">
        <w:rPr>
          <w:rFonts w:ascii="Arial" w:eastAsia="Times New Roman" w:hAnsi="Arial" w:cs="Arial"/>
          <w:color w:val="000000" w:themeColor="text1"/>
          <w:sz w:val="28"/>
          <w:szCs w:val="28"/>
          <w:lang w:eastAsia="ru-RU"/>
        </w:rPr>
        <w:t>» объединяет лесные пожары, пожары степных и хлебных массивов, торфяные и подземные пожары горючих ископаемых и характеризуется неконтролируемым горением и стихийным распространением по поверхности.</w:t>
      </w:r>
    </w:p>
    <w:p w:rsidR="00E76924" w:rsidRPr="00E76924" w:rsidRDefault="00E76924" w:rsidP="00E76924">
      <w:pPr>
        <w:spacing w:after="300" w:line="360" w:lineRule="atLeast"/>
        <w:ind w:left="1500" w:right="750" w:firstLine="375"/>
        <w:jc w:val="both"/>
        <w:rPr>
          <w:rFonts w:ascii="Times New Roman" w:eastAsia="Times New Roman" w:hAnsi="Times New Roman" w:cs="Times New Roman"/>
          <w:sz w:val="24"/>
          <w:szCs w:val="24"/>
          <w:lang w:eastAsia="ru-RU"/>
        </w:rPr>
      </w:pPr>
      <w:bookmarkStart w:id="0" w:name="_GoBack"/>
      <w:r w:rsidRPr="00A14AA9">
        <w:rPr>
          <w:rFonts w:ascii="Times New Roman" w:eastAsia="Times New Roman" w:hAnsi="Times New Roman" w:cs="Times New Roman"/>
          <w:b/>
          <w:bCs/>
          <w:color w:val="000000" w:themeColor="text1"/>
          <w:sz w:val="24"/>
          <w:szCs w:val="24"/>
          <w:lang w:eastAsia="ru-RU"/>
        </w:rPr>
        <w:t>ЗЕМЛЕТРЯСЕНИЕ </w:t>
      </w:r>
      <w:r w:rsidRPr="00A14AA9">
        <w:rPr>
          <w:rFonts w:ascii="Times New Roman" w:eastAsia="Times New Roman" w:hAnsi="Times New Roman" w:cs="Times New Roman"/>
          <w:color w:val="000000" w:themeColor="text1"/>
          <w:sz w:val="24"/>
          <w:szCs w:val="24"/>
          <w:lang w:eastAsia="ru-RU"/>
        </w:rPr>
        <w:t xml:space="preserve">- </w:t>
      </w:r>
      <w:bookmarkEnd w:id="0"/>
      <w:r w:rsidRPr="00E76924">
        <w:rPr>
          <w:rFonts w:ascii="Times New Roman" w:eastAsia="Times New Roman" w:hAnsi="Times New Roman" w:cs="Times New Roman"/>
          <w:sz w:val="24"/>
          <w:szCs w:val="24"/>
          <w:lang w:eastAsia="ru-RU"/>
        </w:rPr>
        <w:t>подземные толчки и колебания поверхности Земли, вызванные естественными причинами (главным образом тектоническими процессами), или (иногда) искусственными процессами (взрывы, заполнение водохранилищ, обрушение подземных полостей горных выработок). Небольшие толчки могут вызываться также подъемом лавы при вулканических извержениях.</w:t>
      </w:r>
    </w:p>
    <w:p w:rsidR="00E76924" w:rsidRPr="00E76924" w:rsidRDefault="00E76924" w:rsidP="00E76924">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Ежегодно на всей Земле происходит около миллиона землетрясений, но большинство из них так незначительны, что они остаются незамеченными. Действительно сильные землетрясения, способные вызвать обширные разрушения, случаются на планете примерно раз в две недели. Землетрясения наиболее известны по тем опустошениям, которые они способны произвести. Разрушения зданий и сооружений вызываются колебаниями почвы или гигантскими приливными волнами (цунами), возникающими при сейсмических смещениях на морском дне.</w:t>
      </w:r>
    </w:p>
    <w:p w:rsidR="00E76924" w:rsidRPr="00E76924" w:rsidRDefault="00E76924" w:rsidP="00E76924">
      <w:pPr>
        <w:spacing w:after="30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Интенсивность является качественной характеристикой землетрясения и указывает на характер и масштаб воздействия землетрясения на поверхность земли, на людей, животных, а также на естественные и искусственные сооружения в районе землетрясения.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В мире используется несколько шкал интенсивности: в Европе - европейская макросейсмическая шкала (EMS), в Японии - шкала Японского метеорологического агентства (</w:t>
      </w:r>
      <w:proofErr w:type="spellStart"/>
      <w:r w:rsidRPr="00E76924">
        <w:rPr>
          <w:rFonts w:ascii="Times New Roman" w:eastAsia="Times New Roman" w:hAnsi="Times New Roman" w:cs="Times New Roman"/>
          <w:sz w:val="24"/>
          <w:szCs w:val="24"/>
          <w:lang w:eastAsia="ru-RU"/>
        </w:rPr>
        <w:t>Shindo</w:t>
      </w:r>
      <w:proofErr w:type="spellEnd"/>
      <w:r w:rsidRPr="00E76924">
        <w:rPr>
          <w:rFonts w:ascii="Times New Roman" w:eastAsia="Times New Roman" w:hAnsi="Times New Roman" w:cs="Times New Roman"/>
          <w:sz w:val="24"/>
          <w:szCs w:val="24"/>
          <w:lang w:eastAsia="ru-RU"/>
        </w:rPr>
        <w:t xml:space="preserve">), в США и России - модифицированная шкала </w:t>
      </w:r>
      <w:proofErr w:type="spellStart"/>
      <w:r w:rsidRPr="00E76924">
        <w:rPr>
          <w:rFonts w:ascii="Times New Roman" w:eastAsia="Times New Roman" w:hAnsi="Times New Roman" w:cs="Times New Roman"/>
          <w:sz w:val="24"/>
          <w:szCs w:val="24"/>
          <w:lang w:eastAsia="ru-RU"/>
        </w:rPr>
        <w:t>Меркалли</w:t>
      </w:r>
      <w:proofErr w:type="spellEnd"/>
      <w:r w:rsidRPr="00E76924">
        <w:rPr>
          <w:rFonts w:ascii="Times New Roman" w:eastAsia="Times New Roman" w:hAnsi="Times New Roman" w:cs="Times New Roman"/>
          <w:sz w:val="24"/>
          <w:szCs w:val="24"/>
          <w:lang w:eastAsia="ru-RU"/>
        </w:rPr>
        <w:t xml:space="preserve"> (ММ):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 балл (незаметное)</w:t>
      </w:r>
      <w:r w:rsidRPr="00E76924">
        <w:rPr>
          <w:rFonts w:ascii="Times New Roman" w:eastAsia="Times New Roman" w:hAnsi="Times New Roman" w:cs="Times New Roman"/>
          <w:sz w:val="24"/>
          <w:szCs w:val="24"/>
          <w:lang w:eastAsia="ru-RU"/>
        </w:rPr>
        <w:t> - колебания почвы, отмечаемые прибором;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2 балла (очень слабое)</w:t>
      </w:r>
      <w:r w:rsidRPr="00E76924">
        <w:rPr>
          <w:rFonts w:ascii="Times New Roman" w:eastAsia="Times New Roman" w:hAnsi="Times New Roman" w:cs="Times New Roman"/>
          <w:sz w:val="24"/>
          <w:szCs w:val="24"/>
          <w:lang w:eastAsia="ru-RU"/>
        </w:rPr>
        <w:t> - землетрясение ощущается в отдельных случаях людьми, находящимися в спокойном состоянии;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3 балла (слабое)</w:t>
      </w:r>
      <w:r w:rsidRPr="00E76924">
        <w:rPr>
          <w:rFonts w:ascii="Times New Roman" w:eastAsia="Times New Roman" w:hAnsi="Times New Roman" w:cs="Times New Roman"/>
          <w:sz w:val="24"/>
          <w:szCs w:val="24"/>
          <w:lang w:eastAsia="ru-RU"/>
        </w:rPr>
        <w:t> - колебание отмечается немногими людьми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4 балла (умеренное)</w:t>
      </w:r>
      <w:r w:rsidRPr="00E76924">
        <w:rPr>
          <w:rFonts w:ascii="Times New Roman" w:eastAsia="Times New Roman" w:hAnsi="Times New Roman" w:cs="Times New Roman"/>
          <w:sz w:val="24"/>
          <w:szCs w:val="24"/>
          <w:lang w:eastAsia="ru-RU"/>
        </w:rPr>
        <w:t> - землетрясение отмечается многими людьми. Возможно колебание окон и дверей;</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5 баллов (довольно сильное)</w:t>
      </w:r>
      <w:r w:rsidRPr="00E76924">
        <w:rPr>
          <w:rFonts w:ascii="Times New Roman" w:eastAsia="Times New Roman" w:hAnsi="Times New Roman" w:cs="Times New Roman"/>
          <w:sz w:val="24"/>
          <w:szCs w:val="24"/>
          <w:lang w:eastAsia="ru-RU"/>
        </w:rPr>
        <w:t> - качание висячих предметов, скрип полов, дребезжание стекол, осыпание побелки;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6 баллов (сильное)</w:t>
      </w:r>
      <w:r w:rsidRPr="00E76924">
        <w:rPr>
          <w:rFonts w:ascii="Times New Roman" w:eastAsia="Times New Roman" w:hAnsi="Times New Roman" w:cs="Times New Roman"/>
          <w:sz w:val="24"/>
          <w:szCs w:val="24"/>
          <w:lang w:eastAsia="ru-RU"/>
        </w:rPr>
        <w:t> - легкое повреждение зданий. Тонкие трещины в штукатурке, трещины в печах и т.п.;</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7 баллов (очень сильное)</w:t>
      </w:r>
      <w:r w:rsidRPr="00E76924">
        <w:rPr>
          <w:rFonts w:ascii="Times New Roman" w:eastAsia="Times New Roman" w:hAnsi="Times New Roman" w:cs="Times New Roman"/>
          <w:sz w:val="24"/>
          <w:szCs w:val="24"/>
          <w:lang w:eastAsia="ru-RU"/>
        </w:rPr>
        <w:t> - значительное повреждение здании.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Трещины в штукатурке и отламывание отдельных кусков, тонкие трещины в стенах, повреждение дымовых труб, трещины в сырых грунтах;</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8 баллов (разрушительное)</w:t>
      </w:r>
      <w:r w:rsidRPr="00E76924">
        <w:rPr>
          <w:rFonts w:ascii="Times New Roman" w:eastAsia="Times New Roman" w:hAnsi="Times New Roman" w:cs="Times New Roman"/>
          <w:sz w:val="24"/>
          <w:szCs w:val="24"/>
          <w:lang w:eastAsia="ru-RU"/>
        </w:rPr>
        <w:t> - разрушения в зданиях. Большие трещины в стенах, падение карнизов, дымовых труб. Оползни и трещины шириной до нескольких сантиметров на склонах гор;</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9 баллов (опустошительное)</w:t>
      </w:r>
      <w:r w:rsidRPr="00E76924">
        <w:rPr>
          <w:rFonts w:ascii="Times New Roman" w:eastAsia="Times New Roman" w:hAnsi="Times New Roman" w:cs="Times New Roman"/>
          <w:sz w:val="24"/>
          <w:szCs w:val="24"/>
          <w:lang w:eastAsia="ru-RU"/>
        </w:rPr>
        <w:t> - обвалы в некоторых зданиях, обрушение стен, перегородок, кровли. Обвалы, осыпи и оползни в горах. Скорость продвижения трещин может достигать 2 км/с;</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10 баллов (уничтожающее)</w:t>
      </w:r>
      <w:r w:rsidRPr="00E76924">
        <w:rPr>
          <w:rFonts w:ascii="Times New Roman" w:eastAsia="Times New Roman" w:hAnsi="Times New Roman" w:cs="Times New Roman"/>
          <w:sz w:val="24"/>
          <w:szCs w:val="24"/>
          <w:lang w:eastAsia="ru-RU"/>
        </w:rPr>
        <w:t> - обвалы во многих зданиях; в остальных - серьезные повреждения. Трещины в грунте до 1 м шириной, обвалы, оползни. За счет завалов речных долин возникают озера;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11 баллов (катастрофа)</w:t>
      </w:r>
      <w:r w:rsidRPr="00E76924">
        <w:rPr>
          <w:rFonts w:ascii="Times New Roman" w:eastAsia="Times New Roman" w:hAnsi="Times New Roman" w:cs="Times New Roman"/>
          <w:sz w:val="24"/>
          <w:szCs w:val="24"/>
          <w:lang w:eastAsia="ru-RU"/>
        </w:rPr>
        <w:t> - многочисленные трещины на поверхности Земли, больше обвалы в горах. Общее разрушение здании;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12 баллов (сильная катастрофа)</w:t>
      </w:r>
      <w:r w:rsidRPr="00E76924">
        <w:rPr>
          <w:rFonts w:ascii="Times New Roman" w:eastAsia="Times New Roman" w:hAnsi="Times New Roman" w:cs="Times New Roman"/>
          <w:sz w:val="24"/>
          <w:szCs w:val="24"/>
          <w:lang w:eastAsia="ru-RU"/>
        </w:rPr>
        <w:t> - изменение рельефа в больших размерах. Огромные обвалы и оползни. Общее разрушение зданий и сооружений.</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ДЕЙСТВИЯ ПРИ ЗЕМЛЕТРЯСЕНИЯХ:</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заблаговременном оповещении о землетрясении: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Возьмите с собой документы, необходимые вещи, ценности, запас продуктов, медикаменты;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Оденьтесь по сезону, возьмите теплые вещи для детей;</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3. Выключите электрические и газовые приборы, освещение, затушите печи, оповестите соседей;</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Покиньте квартиру, здание (в вашем распоряжении 15-20 секунд), выйдите на улицу и отойдите подальше от зданий;</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Держитесь подальше от стен, заборов, столбов. Не входите в здания - толчки могут повториться;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При передвижении используйте свободное пространство, удаленное от зданий, линий электропередачи, рекламных щитов;</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внезапном землетрясении: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Если вы находитесь в малоэтажном доме, лучше всего выбежать наружу и держаться подальше от любых строений;</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 Если нет возможности выйти из здания на втором и последующем этажах – оставайтесь на месте, так как можете не успеть выбежать. Встаньте в проем входной или балконной двери, отойдите от окон и займите место в углу, образованном капитальными стенами.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9. Можно занять место под прочным столом, кроватью. Опасайтесь поражения отлетевшей штукатуркой и осколками остекления.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10. Как только толчки прекратятся, немедленно покиньте квартиру, здание, ни в коем случае не пользуясь лифтом, чтобы не застрять в нем и избежать падения вместе с лифтом в шахту.</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11. Окажите первую помощь пострадавшим.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12. Если землетрясение застало вас в машине, надо отъехать подальше от зданий, уличных фонарей, линий электропередачи и тому подобных объектов, остановиться на обочине и переждать там, не выходя из автомобиля.</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ПРИ ЗЕМЛЕТРЯСЕНИИ НЕЛЬЗЯ: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Пользоваться лифтом;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Прыгать на землю с верхних этажей здания;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Подниматься на крышу здания;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Скапливаться на лестничных клетках;</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Подходить к краю частично разрушенного строения;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Использовать открытый огонь до момента ликвидации опасности.</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ЕСЛИ ВЫ ОКАЗАЛИСЬ В ЗАВАЛЕ: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Осмотрите себя, пошевелите руками и ногами — нет ли боли, ощупайте одежду — нет ли кровотечений. Постарайтесь остановить кровотечение, если вы ранены;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2. Создайте вокруг себя свободное пространство, осторожно уберите от себя твердые и острые предметы, устройтесь поудобнее;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До прибытия спасателей берегите силы и не падайте духом. Знайте, спасатели ищут вас и обязательно найдут. Людей из завалов извлекали и на седьмой, и даже на десятый день.</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Постарайтесь установить связь с людьми, находящимися вне завала, подавайте сигналы — стучите твердым предметом по любым металлическим предметам, трубам, батареям, особенно когда не работает техника и наступает тишина.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Нельзя зажигать огонь, т. к. возможен взрыв.</w:t>
      </w:r>
    </w:p>
    <w:p w:rsidR="00E76924" w:rsidRPr="00A14AA9" w:rsidRDefault="00E76924" w:rsidP="00E76924">
      <w:pPr>
        <w:spacing w:after="0" w:line="240" w:lineRule="auto"/>
        <w:ind w:left="1500" w:right="750"/>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ОПОЛЗНИ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Оползни, вызванные изменением природных условий, как правило, не начинаются внезапно. Первоначальным признаком начавшихся оползневых подвижек служит появление трещин на поверхности земли, разрывов дорог и береговых укреплений, смешение деревьев, телеграфных столбов. С максимальной скоростью оползни движутся в начальный период, затем их скорость постепенно замедляется.</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Если оползень нельзя предотвратить, то население оповещают об угрозе, организуется эвакуация.</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ДЕЙСТВИЯ ПРИ УГРОЗЕ ВОЗНИКНОВЕНИЯ ОПОЛЗНЯ: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Знать сигналы оповещения об угрозе возникновения оползня, а также порядок действий при получении этого сигнала (отключить электроприборы, газовые приборы и водопроводную сеть, приготовиться к немедленной эвакуации);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После смещения оползня в уцелевших строениях и сооружениях проверьте состояние стен, перекрытий, выявите повреждения линий электро-, газо- и водоснабжения;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Оказывайте помощь пострадавшим.</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СНЕЖНАЯ ЛАВИНА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Сила удара сходящей снежной лавины может достигать от 5 до 50 тонн на квадратный метр. Сходящие лавины снега могут вызвать разрушение зданий, засыпать снегом дороги и горные тропы. Люди, оказавшиеся в горах и захваченные лавиной, могут получить травмы и оказаться под толщей снега.</w:t>
      </w:r>
    </w:p>
    <w:p w:rsidR="00E76924" w:rsidRPr="00A14AA9" w:rsidRDefault="00E76924" w:rsidP="00E76924">
      <w:pPr>
        <w:spacing w:after="0" w:line="240" w:lineRule="auto"/>
        <w:ind w:left="1500" w:right="750"/>
        <w:jc w:val="both"/>
        <w:outlineLvl w:val="2"/>
        <w:rPr>
          <w:rFonts w:ascii="Arial" w:eastAsia="Times New Roman" w:hAnsi="Arial" w:cs="Arial"/>
          <w:color w:val="333333"/>
          <w:sz w:val="28"/>
          <w:szCs w:val="28"/>
          <w:lang w:eastAsia="ru-RU"/>
        </w:rPr>
      </w:pPr>
      <w:r w:rsidRPr="00A14AA9">
        <w:rPr>
          <w:rFonts w:ascii="Arial" w:eastAsia="Times New Roman" w:hAnsi="Arial" w:cs="Arial"/>
          <w:b/>
          <w:bCs/>
          <w:color w:val="000000" w:themeColor="text1"/>
          <w:sz w:val="28"/>
          <w:szCs w:val="28"/>
          <w:lang w:eastAsia="ru-RU"/>
        </w:rPr>
        <w:t>Человек, попавший под лавину должен:</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освободиться от ноши (рюкзак, палки, лыжи и т.д.),</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сделать воздушный мешок для дыхания,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 как можно сильнее </w:t>
      </w:r>
      <w:proofErr w:type="spellStart"/>
      <w:r w:rsidRPr="00E76924">
        <w:rPr>
          <w:rFonts w:ascii="Times New Roman" w:eastAsia="Times New Roman" w:hAnsi="Times New Roman" w:cs="Times New Roman"/>
          <w:sz w:val="24"/>
          <w:szCs w:val="24"/>
          <w:lang w:eastAsia="ru-RU"/>
        </w:rPr>
        <w:t>вытолкнуться</w:t>
      </w:r>
      <w:proofErr w:type="spellEnd"/>
      <w:r w:rsidRPr="00E76924">
        <w:rPr>
          <w:rFonts w:ascii="Times New Roman" w:eastAsia="Times New Roman" w:hAnsi="Times New Roman" w:cs="Times New Roman"/>
          <w:sz w:val="24"/>
          <w:szCs w:val="24"/>
          <w:lang w:eastAsia="ru-RU"/>
        </w:rPr>
        <w:t xml:space="preserve"> наверх,</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вытянуть руку, чтобы заметили и громко кричать,</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 не паниковать и ждать помощи.</w:t>
      </w:r>
    </w:p>
    <w:p w:rsidR="00E76924" w:rsidRPr="00A14AA9" w:rsidRDefault="00E76924" w:rsidP="00E76924">
      <w:pPr>
        <w:spacing w:after="0" w:line="240" w:lineRule="auto"/>
        <w:ind w:left="1500" w:right="750"/>
        <w:outlineLvl w:val="1"/>
        <w:rPr>
          <w:rFonts w:ascii="Arial" w:eastAsia="Times New Roman" w:hAnsi="Arial" w:cs="Arial"/>
          <w:color w:val="000000" w:themeColor="text1"/>
          <w:sz w:val="24"/>
          <w:szCs w:val="24"/>
          <w:lang w:eastAsia="ru-RU"/>
        </w:rPr>
      </w:pPr>
      <w:r w:rsidRPr="00A14AA9">
        <w:rPr>
          <w:rFonts w:ascii="Arial" w:eastAsia="Times New Roman" w:hAnsi="Arial" w:cs="Arial"/>
          <w:color w:val="000000" w:themeColor="text1"/>
          <w:sz w:val="24"/>
          <w:szCs w:val="24"/>
          <w:lang w:eastAsia="ru-RU"/>
        </w:rPr>
        <w:t>ГРОЗА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Гроза - это опасное атмосферное явление, представляющее собой электрические разряды (молнии) огромной мощности.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В каждый момент времени в мире активно около 1500 гроз, а каждую секунду сверкает около 100 молний. Гроза считается самым опасным природным явлением для человека.</w:t>
      </w:r>
    </w:p>
    <w:p w:rsidR="00E76924" w:rsidRPr="00A14AA9" w:rsidRDefault="00E76924" w:rsidP="00E76924">
      <w:pPr>
        <w:spacing w:after="0" w:line="240" w:lineRule="auto"/>
        <w:ind w:left="1500" w:right="750"/>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Действия во время грозы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Покиньте</w:t>
      </w:r>
      <w:r w:rsidRPr="00E76924">
        <w:rPr>
          <w:rFonts w:ascii="Times New Roman" w:eastAsia="Times New Roman" w:hAnsi="Times New Roman" w:cs="Times New Roman"/>
          <w:sz w:val="24"/>
          <w:szCs w:val="24"/>
          <w:lang w:eastAsia="ru-RU"/>
        </w:rPr>
        <w:t> открытое пространство, укройтесь в помещении. </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Закройте окна, выключите телевизор, радио и другие электроприборы. Во время грозы воздержитесь от разговоров по мобильному (радио) телефону.</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Если гроза застала вас в парке, в лесу, </w:t>
      </w:r>
      <w:r w:rsidRPr="00E76924">
        <w:rPr>
          <w:rFonts w:ascii="Times New Roman" w:eastAsia="Times New Roman" w:hAnsi="Times New Roman" w:cs="Times New Roman"/>
          <w:b/>
          <w:bCs/>
          <w:sz w:val="24"/>
          <w:szCs w:val="24"/>
          <w:lang w:eastAsia="ru-RU"/>
        </w:rPr>
        <w:t>не используйте</w:t>
      </w:r>
      <w:r w:rsidRPr="00E76924">
        <w:rPr>
          <w:rFonts w:ascii="Times New Roman" w:eastAsia="Times New Roman" w:hAnsi="Times New Roman" w:cs="Times New Roman"/>
          <w:sz w:val="24"/>
          <w:szCs w:val="24"/>
          <w:lang w:eastAsia="ru-RU"/>
        </w:rPr>
        <w:t> для укрытия высокие деревья. Наиболее опасны: дуб, тополь, ель, сосна. Дерево при ударе молнии расщепляется и может загореться.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Остерегайтесь</w:t>
      </w:r>
      <w:r w:rsidRPr="00E76924">
        <w:rPr>
          <w:rFonts w:ascii="Times New Roman" w:eastAsia="Times New Roman" w:hAnsi="Times New Roman" w:cs="Times New Roman"/>
          <w:sz w:val="24"/>
          <w:szCs w:val="24"/>
          <w:lang w:eastAsia="ru-RU"/>
        </w:rPr>
        <w:t> находиться вблизи высоких столбов, мачт освещения, рекламных щитов и т.д.</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При движении </w:t>
      </w:r>
      <w:r w:rsidRPr="00E76924">
        <w:rPr>
          <w:rFonts w:ascii="Times New Roman" w:eastAsia="Times New Roman" w:hAnsi="Times New Roman" w:cs="Times New Roman"/>
          <w:b/>
          <w:bCs/>
          <w:sz w:val="24"/>
          <w:szCs w:val="24"/>
          <w:lang w:eastAsia="ru-RU"/>
        </w:rPr>
        <w:t>в автомобиле остановитесь</w:t>
      </w:r>
      <w:r w:rsidRPr="00E76924">
        <w:rPr>
          <w:rFonts w:ascii="Times New Roman" w:eastAsia="Times New Roman" w:hAnsi="Times New Roman" w:cs="Times New Roman"/>
          <w:sz w:val="24"/>
          <w:szCs w:val="24"/>
          <w:lang w:eastAsia="ru-RU"/>
        </w:rPr>
        <w:t> и </w:t>
      </w:r>
      <w:r w:rsidRPr="00E76924">
        <w:rPr>
          <w:rFonts w:ascii="Times New Roman" w:eastAsia="Times New Roman" w:hAnsi="Times New Roman" w:cs="Times New Roman"/>
          <w:b/>
          <w:bCs/>
          <w:sz w:val="24"/>
          <w:szCs w:val="24"/>
          <w:lang w:eastAsia="ru-RU"/>
        </w:rPr>
        <w:t>закройте</w:t>
      </w:r>
      <w:r w:rsidRPr="00E76924">
        <w:rPr>
          <w:rFonts w:ascii="Times New Roman" w:eastAsia="Times New Roman" w:hAnsi="Times New Roman" w:cs="Times New Roman"/>
          <w:sz w:val="24"/>
          <w:szCs w:val="24"/>
          <w:lang w:eastAsia="ru-RU"/>
        </w:rPr>
        <w:t> окна; из машины не выходите.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При нахождении в лодке на водоеме немедленно гребите к берегу.</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w:t>
      </w:r>
      <w:r w:rsidRPr="00E76924">
        <w:rPr>
          <w:rFonts w:ascii="Times New Roman" w:eastAsia="Times New Roman" w:hAnsi="Times New Roman" w:cs="Times New Roman"/>
          <w:b/>
          <w:bCs/>
          <w:sz w:val="24"/>
          <w:szCs w:val="24"/>
          <w:lang w:eastAsia="ru-RU"/>
        </w:rPr>
        <w:t>Отсоедините</w:t>
      </w:r>
      <w:r w:rsidRPr="00E76924">
        <w:rPr>
          <w:rFonts w:ascii="Times New Roman" w:eastAsia="Times New Roman" w:hAnsi="Times New Roman" w:cs="Times New Roman"/>
          <w:sz w:val="24"/>
          <w:szCs w:val="24"/>
          <w:lang w:eastAsia="ru-RU"/>
        </w:rPr>
        <w:t> от радиоприемника и телевизора индивидуальную антенну.</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купайтесь во время грозы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Укройтесь на берегу в сухом месте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Не стойте рядом с металлическими предметами, а также у открытого окна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В лесу укрыться можно среди </w:t>
      </w:r>
      <w:r w:rsidRPr="00E76924">
        <w:rPr>
          <w:rFonts w:ascii="Times New Roman" w:eastAsia="Times New Roman" w:hAnsi="Times New Roman" w:cs="Times New Roman"/>
          <w:b/>
          <w:bCs/>
          <w:sz w:val="24"/>
          <w:szCs w:val="24"/>
          <w:lang w:eastAsia="ru-RU"/>
        </w:rPr>
        <w:t>невысоких</w:t>
      </w:r>
      <w:r w:rsidRPr="00E76924">
        <w:rPr>
          <w:rFonts w:ascii="Times New Roman" w:eastAsia="Times New Roman" w:hAnsi="Times New Roman" w:cs="Times New Roman"/>
          <w:sz w:val="24"/>
          <w:szCs w:val="24"/>
          <w:lang w:eastAsia="ru-RU"/>
        </w:rPr>
        <w:t> деревьев.</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 В горах можно укрыться в 3-8 метрах от вертикального отвеса.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На открытой местности - спрячьтесь в сухой яме, канаве, овраге.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9. Все </w:t>
      </w:r>
      <w:r w:rsidRPr="00E76924">
        <w:rPr>
          <w:rFonts w:ascii="Times New Roman" w:eastAsia="Times New Roman" w:hAnsi="Times New Roman" w:cs="Times New Roman"/>
          <w:b/>
          <w:bCs/>
          <w:sz w:val="24"/>
          <w:szCs w:val="24"/>
          <w:lang w:eastAsia="ru-RU"/>
        </w:rPr>
        <w:t>металлические предметы</w:t>
      </w:r>
      <w:r w:rsidRPr="00E76924">
        <w:rPr>
          <w:rFonts w:ascii="Times New Roman" w:eastAsia="Times New Roman" w:hAnsi="Times New Roman" w:cs="Times New Roman"/>
          <w:sz w:val="24"/>
          <w:szCs w:val="24"/>
          <w:lang w:eastAsia="ru-RU"/>
        </w:rPr>
        <w:t> необходимо сложить в стороне на расстоянии 15-20 метров от себя.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10. Сидеть нужно сгруппировавшись, согнув спину, опустив голову на согнутые в коленях ноги, ступни ног соединить вместе.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Подложите под себя, </w:t>
      </w:r>
      <w:r w:rsidRPr="00E76924">
        <w:rPr>
          <w:rFonts w:ascii="Times New Roman" w:eastAsia="Times New Roman" w:hAnsi="Times New Roman" w:cs="Times New Roman"/>
          <w:b/>
          <w:bCs/>
          <w:sz w:val="24"/>
          <w:szCs w:val="24"/>
          <w:lang w:eastAsia="ru-RU"/>
        </w:rPr>
        <w:t>изолируясь</w:t>
      </w:r>
      <w:r w:rsidRPr="00E76924">
        <w:rPr>
          <w:rFonts w:ascii="Times New Roman" w:eastAsia="Times New Roman" w:hAnsi="Times New Roman" w:cs="Times New Roman"/>
          <w:sz w:val="24"/>
          <w:szCs w:val="24"/>
          <w:lang w:eastAsia="ru-RU"/>
        </w:rPr>
        <w:t> от почвы, полиэтилен, ветки, лапник, камни, одежду и прочее.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11. В укрытии </w:t>
      </w:r>
      <w:r w:rsidRPr="00E76924">
        <w:rPr>
          <w:rFonts w:ascii="Times New Roman" w:eastAsia="Times New Roman" w:hAnsi="Times New Roman" w:cs="Times New Roman"/>
          <w:b/>
          <w:bCs/>
          <w:sz w:val="24"/>
          <w:szCs w:val="24"/>
          <w:lang w:eastAsia="ru-RU"/>
        </w:rPr>
        <w:t>переоденьтесь</w:t>
      </w:r>
      <w:r w:rsidRPr="00E76924">
        <w:rPr>
          <w:rFonts w:ascii="Times New Roman" w:eastAsia="Times New Roman" w:hAnsi="Times New Roman" w:cs="Times New Roman"/>
          <w:sz w:val="24"/>
          <w:szCs w:val="24"/>
          <w:lang w:eastAsia="ru-RU"/>
        </w:rPr>
        <w:t> в сухую одежду, в крайнем случае, тщательно отожмите мокрую одежду.</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12. Спуститесь с возвышенности.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13 При поражении молнией следует проводить реанимационные мероприятия.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color w:val="0000FF"/>
          <w:sz w:val="24"/>
          <w:szCs w:val="24"/>
          <w:lang w:eastAsia="ru-RU"/>
        </w:rPr>
        <w:t>При грозе нельзя: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14. Укрываться возле одиноких деревьев или деревьев, выступающих над окружающими;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15. Прислоняться или прикасаться при передвижении в грозу к скалам и отвесным стенам;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16. Идти или останавливаться в местах, где течет вода, или возле водоемов;</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17. Прятаться под скальными навесами;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18. Бегать, суетиться.</w:t>
      </w:r>
    </w:p>
    <w:p w:rsidR="00E76924" w:rsidRPr="00A14AA9" w:rsidRDefault="00E76924" w:rsidP="00E76924">
      <w:pPr>
        <w:spacing w:after="0" w:line="240" w:lineRule="auto"/>
        <w:ind w:left="1500" w:right="750"/>
        <w:jc w:val="both"/>
        <w:outlineLvl w:val="1"/>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УРАГАН, БУРЯ, СМЕРЧ</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Ураган</w:t>
      </w:r>
      <w:r w:rsidRPr="00E76924">
        <w:rPr>
          <w:rFonts w:ascii="Times New Roman" w:eastAsia="Times New Roman" w:hAnsi="Times New Roman" w:cs="Times New Roman"/>
          <w:sz w:val="24"/>
          <w:szCs w:val="24"/>
          <w:lang w:eastAsia="ru-RU"/>
        </w:rPr>
        <w:t> - это атмосферный вихрь больших размеров со скоростью ветра до 120 км/ч, а приземном слое - до 200 км/ч.</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Буря</w:t>
      </w:r>
      <w:r w:rsidRPr="00E76924">
        <w:rPr>
          <w:rFonts w:ascii="Times New Roman" w:eastAsia="Times New Roman" w:hAnsi="Times New Roman" w:cs="Times New Roman"/>
          <w:sz w:val="24"/>
          <w:szCs w:val="24"/>
          <w:lang w:eastAsia="ru-RU"/>
        </w:rPr>
        <w:t> - длительный, очень сильный ветер со скоростью более 20 м/с, наблюдается обычно при прохождении циклона и сопровождается сильным волнением на море и разрушениями на суше.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Смерч</w:t>
      </w:r>
      <w:r w:rsidRPr="00E76924">
        <w:rPr>
          <w:rFonts w:ascii="Times New Roman" w:eastAsia="Times New Roman" w:hAnsi="Times New Roman" w:cs="Times New Roman"/>
          <w:sz w:val="24"/>
          <w:szCs w:val="24"/>
          <w:lang w:eastAsia="ru-RU"/>
        </w:rPr>
        <w:t> - атмосферный вихрь, возникающий в грозовом облаке и распространяющийся вниз, часто до самой поверхности Земли в виде темного облачного рукава или хобота диаметром в десятки и сотни метров. Существует недолго, перемещаясь вместе с облаком.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Опасность для людей при таких природных явлениях заключается в разрушении дорожных и мостовых покрытий, сооружений, воздушных линий электропередачи и связи, наземных трубопроводов, а также поражении людей обломками разрушенных сооружений, осколками стеклом, летящими с большой скоростью. Кроме того, люди могут погибнуть и получить травм в случае полного разрушения зданий. При снежных и пыльных бурях опасны снежные заносы и скопления пыли ("черные бури") на полях, дорогах и населенных пунктах, а также загрязнение воды.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Основными признаками возникновения ураганов, бурь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p w:rsidR="00E76924" w:rsidRPr="00A14AA9" w:rsidRDefault="00E76924" w:rsidP="00E76924">
      <w:pPr>
        <w:spacing w:after="0" w:line="240" w:lineRule="auto"/>
        <w:ind w:left="1500" w:right="750"/>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Как действовать во время урагана, бури, смерча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заблаговременном оповещении о надвигающемся урагане: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1. </w:t>
      </w:r>
      <w:r w:rsidRPr="00E76924">
        <w:rPr>
          <w:rFonts w:ascii="Times New Roman" w:eastAsia="Times New Roman" w:hAnsi="Times New Roman" w:cs="Times New Roman"/>
          <w:b/>
          <w:bCs/>
          <w:sz w:val="24"/>
          <w:szCs w:val="24"/>
          <w:lang w:eastAsia="ru-RU"/>
        </w:rPr>
        <w:t>В помещении закройте</w:t>
      </w:r>
      <w:r w:rsidRPr="00E76924">
        <w:rPr>
          <w:rFonts w:ascii="Times New Roman" w:eastAsia="Times New Roman" w:hAnsi="Times New Roman" w:cs="Times New Roman"/>
          <w:sz w:val="24"/>
          <w:szCs w:val="24"/>
          <w:lang w:eastAsia="ru-RU"/>
        </w:rPr>
        <w:t> двери и окна, вентиляционные отверстия. Отключите электроэнергию, закройте краны на газовых сетях.</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Стекла окон заклеите</w:t>
      </w:r>
      <w:r w:rsidRPr="00E76924">
        <w:rPr>
          <w:rFonts w:ascii="Times New Roman" w:eastAsia="Times New Roman" w:hAnsi="Times New Roman" w:cs="Times New Roman"/>
          <w:sz w:val="24"/>
          <w:szCs w:val="24"/>
          <w:lang w:eastAsia="ru-RU"/>
        </w:rPr>
        <w:t> полосками бумаги или ткани. С крыш, балконов, лоджий, подоконников заберите вещи.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На даче</w:t>
      </w:r>
      <w:r w:rsidRPr="00E76924">
        <w:rPr>
          <w:rFonts w:ascii="Times New Roman" w:eastAsia="Times New Roman" w:hAnsi="Times New Roman" w:cs="Times New Roman"/>
          <w:sz w:val="24"/>
          <w:szCs w:val="24"/>
          <w:lang w:eastAsia="ru-RU"/>
        </w:rPr>
        <w:t> — предметы, находящиеся во дворах, закрепите или занесите в помещение, </w:t>
      </w:r>
      <w:r w:rsidRPr="00E76924">
        <w:rPr>
          <w:rFonts w:ascii="Times New Roman" w:eastAsia="Times New Roman" w:hAnsi="Times New Roman" w:cs="Times New Roman"/>
          <w:b/>
          <w:bCs/>
          <w:sz w:val="24"/>
          <w:szCs w:val="24"/>
          <w:lang w:eastAsia="ru-RU"/>
        </w:rPr>
        <w:t>погасите</w:t>
      </w:r>
      <w:r w:rsidRPr="00E76924">
        <w:rPr>
          <w:rFonts w:ascii="Times New Roman" w:eastAsia="Times New Roman" w:hAnsi="Times New Roman" w:cs="Times New Roman"/>
          <w:sz w:val="24"/>
          <w:szCs w:val="24"/>
          <w:lang w:eastAsia="ru-RU"/>
        </w:rPr>
        <w:t> огонь в печах, закройте вентиль на газовом баллоне.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w:t>
      </w:r>
      <w:r w:rsidRPr="00E76924">
        <w:rPr>
          <w:rFonts w:ascii="Times New Roman" w:eastAsia="Times New Roman" w:hAnsi="Times New Roman" w:cs="Times New Roman"/>
          <w:b/>
          <w:bCs/>
          <w:sz w:val="24"/>
          <w:szCs w:val="24"/>
          <w:lang w:eastAsia="ru-RU"/>
        </w:rPr>
        <w:t>Отойдите от окон и займите безопасное место</w:t>
      </w:r>
      <w:r w:rsidRPr="00E76924">
        <w:rPr>
          <w:rFonts w:ascii="Times New Roman" w:eastAsia="Times New Roman" w:hAnsi="Times New Roman" w:cs="Times New Roman"/>
          <w:sz w:val="24"/>
          <w:szCs w:val="24"/>
          <w:lang w:eastAsia="ru-RU"/>
        </w:rPr>
        <w:t> у стен внутренних помещений, в коридоре, у встроенных шкафов, в ванных комнатах, туалете, кладовых, в прочных шкафах, под столами.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По возможности, </w:t>
      </w:r>
      <w:r w:rsidRPr="00E76924">
        <w:rPr>
          <w:rFonts w:ascii="Times New Roman" w:eastAsia="Times New Roman" w:hAnsi="Times New Roman" w:cs="Times New Roman"/>
          <w:b/>
          <w:bCs/>
          <w:sz w:val="24"/>
          <w:szCs w:val="24"/>
          <w:lang w:eastAsia="ru-RU"/>
        </w:rPr>
        <w:t>укройтесь в защитных сооружениях</w:t>
      </w:r>
      <w:r w:rsidRPr="00E76924">
        <w:rPr>
          <w:rFonts w:ascii="Times New Roman" w:eastAsia="Times New Roman" w:hAnsi="Times New Roman" w:cs="Times New Roman"/>
          <w:sz w:val="24"/>
          <w:szCs w:val="24"/>
          <w:lang w:eastAsia="ru-RU"/>
        </w:rPr>
        <w:t> гражданской обороны, подвалах, погребах, подполье.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w:t>
      </w:r>
      <w:r w:rsidRPr="00E76924">
        <w:rPr>
          <w:rFonts w:ascii="Times New Roman" w:eastAsia="Times New Roman" w:hAnsi="Times New Roman" w:cs="Times New Roman"/>
          <w:b/>
          <w:bCs/>
          <w:sz w:val="24"/>
          <w:szCs w:val="24"/>
          <w:lang w:eastAsia="ru-RU"/>
        </w:rPr>
        <w:t>Подготовьте</w:t>
      </w:r>
      <w:r w:rsidRPr="00E76924">
        <w:rPr>
          <w:rFonts w:ascii="Times New Roman" w:eastAsia="Times New Roman" w:hAnsi="Times New Roman" w:cs="Times New Roman"/>
          <w:sz w:val="24"/>
          <w:szCs w:val="24"/>
          <w:lang w:eastAsia="ru-RU"/>
        </w:rPr>
        <w:t> электрические фонари, керосиновые лампы, свечи. Запасите воду и продукты питания на 2-3 суток. </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Периодический </w:t>
      </w:r>
      <w:r w:rsidRPr="00E76924">
        <w:rPr>
          <w:rFonts w:ascii="Times New Roman" w:eastAsia="Times New Roman" w:hAnsi="Times New Roman" w:cs="Times New Roman"/>
          <w:b/>
          <w:bCs/>
          <w:sz w:val="24"/>
          <w:szCs w:val="24"/>
          <w:lang w:eastAsia="ru-RU"/>
        </w:rPr>
        <w:t>включайте</w:t>
      </w:r>
      <w:r w:rsidRPr="00E76924">
        <w:rPr>
          <w:rFonts w:ascii="Times New Roman" w:eastAsia="Times New Roman" w:hAnsi="Times New Roman" w:cs="Times New Roman"/>
          <w:sz w:val="24"/>
          <w:szCs w:val="24"/>
          <w:lang w:eastAsia="ru-RU"/>
        </w:rPr>
        <w:t> радио-теле приемники для получения информации МЧС России.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На открытой местности при урагане, буре, смерче: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На улице — </w:t>
      </w:r>
      <w:r w:rsidRPr="00E76924">
        <w:rPr>
          <w:rFonts w:ascii="Times New Roman" w:eastAsia="Times New Roman" w:hAnsi="Times New Roman" w:cs="Times New Roman"/>
          <w:b/>
          <w:bCs/>
          <w:sz w:val="24"/>
          <w:szCs w:val="24"/>
          <w:lang w:eastAsia="ru-RU"/>
        </w:rPr>
        <w:t>быстро укройтесь</w:t>
      </w:r>
      <w:r w:rsidRPr="00E76924">
        <w:rPr>
          <w:rFonts w:ascii="Times New Roman" w:eastAsia="Times New Roman" w:hAnsi="Times New Roman" w:cs="Times New Roman"/>
          <w:sz w:val="24"/>
          <w:szCs w:val="24"/>
          <w:lang w:eastAsia="ru-RU"/>
        </w:rPr>
        <w:t> в ближайшем подъезде, магазине, кинотеатре, метро, подземном переходе и т.п.</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держитесь как можно дальше от легких построек, зданий, мостов, эстакад, линий электропередачи, мачт, деревьев, рек, озер и промышленных объектов.</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для защиты от летящих обломков и осколков стекла используйте листы фанеры, картонные и пластмассовые ящики, доски и другие подручные средства.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не заходите в поврежденные здания и сооружения, так как они могут обрушиться при новых порывах ветра.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За городом — немедленно укройтесь в ближайшей канаве, яме, овраге, любой выемке или впадине: ложитесь на дно и плотно прижмитесь к земле.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При </w:t>
      </w:r>
      <w:r w:rsidRPr="00E76924">
        <w:rPr>
          <w:rFonts w:ascii="Times New Roman" w:eastAsia="Times New Roman" w:hAnsi="Times New Roman" w:cs="Times New Roman"/>
          <w:b/>
          <w:bCs/>
          <w:sz w:val="24"/>
          <w:szCs w:val="24"/>
          <w:lang w:eastAsia="ru-RU"/>
        </w:rPr>
        <w:t>снежной буре укрывайтесь</w:t>
      </w:r>
      <w:r w:rsidRPr="00E76924">
        <w:rPr>
          <w:rFonts w:ascii="Times New Roman" w:eastAsia="Times New Roman" w:hAnsi="Times New Roman" w:cs="Times New Roman"/>
          <w:sz w:val="24"/>
          <w:szCs w:val="24"/>
          <w:lang w:eastAsia="ru-RU"/>
        </w:rPr>
        <w:t> в зданиях, защитных сооружениях гражданской защиты.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Если вы оказались в поле или на проселочной дороге, выходите на магистральные дороги, которые периодически расчищаются и где больше вероятность оказания вам помощи.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При </w:t>
      </w:r>
      <w:r w:rsidRPr="00E76924">
        <w:rPr>
          <w:rFonts w:ascii="Times New Roman" w:eastAsia="Times New Roman" w:hAnsi="Times New Roman" w:cs="Times New Roman"/>
          <w:b/>
          <w:bCs/>
          <w:sz w:val="24"/>
          <w:szCs w:val="24"/>
          <w:lang w:eastAsia="ru-RU"/>
        </w:rPr>
        <w:t>пыльной буре закройте</w:t>
      </w:r>
      <w:r w:rsidRPr="00E76924">
        <w:rPr>
          <w:rFonts w:ascii="Times New Roman" w:eastAsia="Times New Roman" w:hAnsi="Times New Roman" w:cs="Times New Roman"/>
          <w:sz w:val="24"/>
          <w:szCs w:val="24"/>
          <w:lang w:eastAsia="ru-RU"/>
        </w:rPr>
        <w:t> лицо марлевой повязкой, платком, куском ткани, а глаза очками.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6. При поступлении </w:t>
      </w:r>
      <w:r w:rsidRPr="00E76924">
        <w:rPr>
          <w:rFonts w:ascii="Times New Roman" w:eastAsia="Times New Roman" w:hAnsi="Times New Roman" w:cs="Times New Roman"/>
          <w:b/>
          <w:bCs/>
          <w:sz w:val="24"/>
          <w:szCs w:val="24"/>
          <w:lang w:eastAsia="ru-RU"/>
        </w:rPr>
        <w:t>сигнала о приближении смерча</w:t>
      </w:r>
      <w:r w:rsidRPr="00E76924">
        <w:rPr>
          <w:rFonts w:ascii="Times New Roman" w:eastAsia="Times New Roman" w:hAnsi="Times New Roman" w:cs="Times New Roman"/>
          <w:sz w:val="24"/>
          <w:szCs w:val="24"/>
          <w:lang w:eastAsia="ru-RU"/>
        </w:rPr>
        <w:t> необходимо немедленно спустится в укрытие, подвал дома или погреб, либо укрыться под кроватью и другой прочной мебелью.</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7. Если </w:t>
      </w:r>
      <w:r w:rsidRPr="00E76924">
        <w:rPr>
          <w:rFonts w:ascii="Times New Roman" w:eastAsia="Times New Roman" w:hAnsi="Times New Roman" w:cs="Times New Roman"/>
          <w:b/>
          <w:bCs/>
          <w:sz w:val="24"/>
          <w:szCs w:val="24"/>
          <w:lang w:eastAsia="ru-RU"/>
        </w:rPr>
        <w:t>смерч застает вас на открытой местности</w:t>
      </w:r>
      <w:r w:rsidRPr="00E76924">
        <w:rPr>
          <w:rFonts w:ascii="Times New Roman" w:eastAsia="Times New Roman" w:hAnsi="Times New Roman" w:cs="Times New Roman"/>
          <w:sz w:val="24"/>
          <w:szCs w:val="24"/>
          <w:lang w:eastAsia="ru-RU"/>
        </w:rPr>
        <w:t>, укрывайтесь на дне дорожного кювета, в ямах, рвах, узких оврагах, плотно прижимаясь к земле, закрыв голову одеждой или ветками деревьев.</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8.</w:t>
      </w:r>
      <w:r w:rsidRPr="00E76924">
        <w:rPr>
          <w:rFonts w:ascii="Times New Roman" w:eastAsia="Times New Roman" w:hAnsi="Times New Roman" w:cs="Times New Roman"/>
          <w:b/>
          <w:bCs/>
          <w:sz w:val="24"/>
          <w:szCs w:val="24"/>
          <w:lang w:eastAsia="ru-RU"/>
        </w:rPr>
        <w:t> Не оставайтесь в автомобиле</w:t>
      </w:r>
      <w:r w:rsidRPr="00E76924">
        <w:rPr>
          <w:rFonts w:ascii="Times New Roman" w:eastAsia="Times New Roman" w:hAnsi="Times New Roman" w:cs="Times New Roman"/>
          <w:sz w:val="24"/>
          <w:szCs w:val="24"/>
          <w:lang w:eastAsia="ru-RU"/>
        </w:rPr>
        <w:t>, выходите из него и укрывайтесь в естественных складках местности.</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Остерегайтесь порванных электрических проводов, высоких строений и деревьев, мачт, рекламных щитов, заборов</w:t>
      </w:r>
    </w:p>
    <w:p w:rsidR="00E76924" w:rsidRPr="00A14AA9" w:rsidRDefault="00E76924" w:rsidP="00E76924">
      <w:pPr>
        <w:spacing w:after="0" w:line="240" w:lineRule="auto"/>
        <w:ind w:left="1500" w:right="750"/>
        <w:jc w:val="both"/>
        <w:outlineLvl w:val="1"/>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СНЕЖНЫЕ БУРАНЫ, МЕТЕЛИ, СНЕЖНЫЕ ЗАНОСЫ</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При надвигающемся снежном буране, метели: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Подготовьте</w:t>
      </w:r>
      <w:r w:rsidRPr="00E76924">
        <w:rPr>
          <w:rFonts w:ascii="Times New Roman" w:eastAsia="Times New Roman" w:hAnsi="Times New Roman" w:cs="Times New Roman"/>
          <w:sz w:val="24"/>
          <w:szCs w:val="24"/>
          <w:lang w:eastAsia="ru-RU"/>
        </w:rPr>
        <w:t> запасы продуктов, воды на несколько суток, а также аварийное освещение (электрические фонари, запасные батарейки к ним, свечи и т.д.).</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Утеплите проемы окон и дверей, подготовьте теплые вещи.</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Во время снежного бурана, метели, при заносах:</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Телевизоры радиоприемники и репродукторы радиотрансляции держите постоянно включенными</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Помещение покидайте только в исключительных случаях, причем не в одиночку</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Не выпускайте из помещения детей</w:t>
      </w:r>
    </w:p>
    <w:p w:rsidR="00E76924" w:rsidRPr="00A14AA9" w:rsidRDefault="00E76924" w:rsidP="00E76924">
      <w:pPr>
        <w:spacing w:after="0" w:line="240" w:lineRule="auto"/>
        <w:ind w:left="1500" w:right="750"/>
        <w:outlineLvl w:val="1"/>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ШАРОВАЯ МОЛНИЯ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При появлении рядом с вами шаровой молнии (яркий светящийся шар) </w:t>
      </w:r>
      <w:r w:rsidRPr="00E76924">
        <w:rPr>
          <w:rFonts w:ascii="Times New Roman" w:eastAsia="Times New Roman" w:hAnsi="Times New Roman" w:cs="Times New Roman"/>
          <w:b/>
          <w:bCs/>
          <w:sz w:val="24"/>
          <w:szCs w:val="24"/>
          <w:lang w:eastAsia="ru-RU"/>
        </w:rPr>
        <w:t>не бегите</w:t>
      </w:r>
      <w:r w:rsidRPr="00E76924">
        <w:rPr>
          <w:rFonts w:ascii="Times New Roman" w:eastAsia="Times New Roman" w:hAnsi="Times New Roman" w:cs="Times New Roman"/>
          <w:sz w:val="24"/>
          <w:szCs w:val="24"/>
          <w:lang w:eastAsia="ru-RU"/>
        </w:rPr>
        <w:t>, чтобы не создавать поток воздуха.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Находясь в помещении, </w:t>
      </w:r>
      <w:r w:rsidRPr="00E76924">
        <w:rPr>
          <w:rFonts w:ascii="Times New Roman" w:eastAsia="Times New Roman" w:hAnsi="Times New Roman" w:cs="Times New Roman"/>
          <w:b/>
          <w:bCs/>
          <w:sz w:val="24"/>
          <w:szCs w:val="24"/>
          <w:lang w:eastAsia="ru-RU"/>
        </w:rPr>
        <w:t>очень медленно</w:t>
      </w:r>
      <w:r w:rsidRPr="00E76924">
        <w:rPr>
          <w:rFonts w:ascii="Times New Roman" w:eastAsia="Times New Roman" w:hAnsi="Times New Roman" w:cs="Times New Roman"/>
          <w:sz w:val="24"/>
          <w:szCs w:val="24"/>
          <w:lang w:eastAsia="ru-RU"/>
        </w:rPr>
        <w:t> отступайте в другую комнату, прикрывая от взрыва лицо руками.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Ложитесь</w:t>
      </w:r>
      <w:r w:rsidRPr="00E76924">
        <w:rPr>
          <w:rFonts w:ascii="Times New Roman" w:eastAsia="Times New Roman" w:hAnsi="Times New Roman" w:cs="Times New Roman"/>
          <w:sz w:val="24"/>
          <w:szCs w:val="24"/>
          <w:lang w:eastAsia="ru-RU"/>
        </w:rPr>
        <w:t> на пол, спрячьтесь под стол или кровать и выжидайте.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Через 2-5 минут молния исчезнет или </w:t>
      </w:r>
      <w:r w:rsidRPr="00E76924">
        <w:rPr>
          <w:rFonts w:ascii="Times New Roman" w:eastAsia="Times New Roman" w:hAnsi="Times New Roman" w:cs="Times New Roman"/>
          <w:b/>
          <w:bCs/>
          <w:sz w:val="24"/>
          <w:szCs w:val="24"/>
          <w:lang w:eastAsia="ru-RU"/>
        </w:rPr>
        <w:t>взорвется</w:t>
      </w:r>
      <w:r w:rsidRPr="00E76924">
        <w:rPr>
          <w:rFonts w:ascii="Times New Roman" w:eastAsia="Times New Roman" w:hAnsi="Times New Roman" w:cs="Times New Roman"/>
          <w:sz w:val="24"/>
          <w:szCs w:val="24"/>
          <w:lang w:eastAsia="ru-RU"/>
        </w:rPr>
        <w:t>.</w:t>
      </w:r>
    </w:p>
    <w:p w:rsidR="00E76924" w:rsidRDefault="00E76924" w:rsidP="00E76924">
      <w:pPr>
        <w:spacing w:after="0" w:line="240" w:lineRule="auto"/>
        <w:ind w:left="1500" w:right="750"/>
        <w:outlineLvl w:val="1"/>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НАВОДНЕНИЕ</w:t>
      </w:r>
    </w:p>
    <w:p w:rsidR="00A14AA9" w:rsidRPr="00A14AA9" w:rsidRDefault="00A14AA9" w:rsidP="00E76924">
      <w:pPr>
        <w:spacing w:after="0" w:line="240" w:lineRule="auto"/>
        <w:ind w:left="1500" w:right="750"/>
        <w:outlineLvl w:val="1"/>
        <w:rPr>
          <w:rFonts w:ascii="Arial" w:eastAsia="Times New Roman" w:hAnsi="Arial" w:cs="Arial"/>
          <w:color w:val="000000" w:themeColor="text1"/>
          <w:sz w:val="28"/>
          <w:szCs w:val="28"/>
          <w:lang w:eastAsia="ru-RU"/>
        </w:rPr>
      </w:pPr>
    </w:p>
    <w:p w:rsidR="00E76924" w:rsidRPr="00A14AA9" w:rsidRDefault="00E76924" w:rsidP="00E76924">
      <w:pPr>
        <w:spacing w:after="0" w:line="240" w:lineRule="auto"/>
        <w:ind w:left="1500" w:right="750"/>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При угрозе наводнения: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w:t>
      </w:r>
      <w:r w:rsidRPr="00E76924">
        <w:rPr>
          <w:rFonts w:ascii="Times New Roman" w:eastAsia="Times New Roman" w:hAnsi="Times New Roman" w:cs="Times New Roman"/>
          <w:b/>
          <w:bCs/>
          <w:sz w:val="24"/>
          <w:szCs w:val="24"/>
          <w:lang w:eastAsia="ru-RU"/>
        </w:rPr>
        <w:t>Подготовьтесь</w:t>
      </w:r>
      <w:r w:rsidRPr="00E76924">
        <w:rPr>
          <w:rFonts w:ascii="Times New Roman" w:eastAsia="Times New Roman" w:hAnsi="Times New Roman" w:cs="Times New Roman"/>
          <w:sz w:val="24"/>
          <w:szCs w:val="24"/>
          <w:lang w:eastAsia="ru-RU"/>
        </w:rPr>
        <w:t> к эвакуации, соберите необходимые вещи, документы и деньги, продукты и воду на 2-3 суток.</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Выполняйте</w:t>
      </w:r>
      <w:r w:rsidRPr="00E76924">
        <w:rPr>
          <w:rFonts w:ascii="Times New Roman" w:eastAsia="Times New Roman" w:hAnsi="Times New Roman" w:cs="Times New Roman"/>
          <w:sz w:val="24"/>
          <w:szCs w:val="24"/>
          <w:lang w:eastAsia="ru-RU"/>
        </w:rPr>
        <w:t> указания органов управления исполнительной власти.</w:t>
      </w:r>
    </w:p>
    <w:p w:rsidR="00E76924" w:rsidRPr="00A14AA9" w:rsidRDefault="00E76924" w:rsidP="00E76924">
      <w:pPr>
        <w:spacing w:after="0" w:line="240" w:lineRule="auto"/>
        <w:ind w:left="1500" w:right="750"/>
        <w:outlineLvl w:val="2"/>
        <w:rPr>
          <w:rFonts w:ascii="Arial" w:eastAsia="Times New Roman" w:hAnsi="Arial" w:cs="Arial"/>
          <w:color w:val="000000" w:themeColor="text1"/>
          <w:sz w:val="32"/>
          <w:szCs w:val="32"/>
          <w:lang w:eastAsia="ru-RU"/>
        </w:rPr>
      </w:pPr>
      <w:r w:rsidRPr="00A14AA9">
        <w:rPr>
          <w:rFonts w:ascii="Arial" w:eastAsia="Times New Roman" w:hAnsi="Arial" w:cs="Arial"/>
          <w:color w:val="000000" w:themeColor="text1"/>
          <w:sz w:val="32"/>
          <w:szCs w:val="32"/>
          <w:lang w:eastAsia="ru-RU"/>
        </w:rPr>
        <w:t>При внезапном наводнении: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Отключите воду, газ и электричество.</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lastRenderedPageBreak/>
        <w:t>Поднимитесь</w:t>
      </w:r>
      <w:r w:rsidRPr="00E76924">
        <w:rPr>
          <w:rFonts w:ascii="Times New Roman" w:eastAsia="Times New Roman" w:hAnsi="Times New Roman" w:cs="Times New Roman"/>
          <w:sz w:val="24"/>
          <w:szCs w:val="24"/>
          <w:lang w:eastAsia="ru-RU"/>
        </w:rPr>
        <w:t> с нижних этажей на верхние, на чердаки или крыши, возьмите с собой все, что требуется при эвакуации.</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Не покидайте безопасные места до тех пор, пока не приедет помощь, не спадет вода или не минует опасность наводнения</w:t>
      </w:r>
    </w:p>
    <w:p w:rsidR="00E76924" w:rsidRPr="00A14AA9" w:rsidRDefault="00E76924" w:rsidP="00E76924">
      <w:pPr>
        <w:spacing w:after="0" w:line="240" w:lineRule="auto"/>
        <w:ind w:left="1500" w:right="750"/>
        <w:outlineLvl w:val="2"/>
        <w:rPr>
          <w:rFonts w:ascii="Arial" w:eastAsia="Times New Roman" w:hAnsi="Arial" w:cs="Arial"/>
          <w:color w:val="000000" w:themeColor="text1"/>
          <w:sz w:val="32"/>
          <w:szCs w:val="32"/>
          <w:lang w:eastAsia="ru-RU"/>
        </w:rPr>
      </w:pPr>
      <w:r w:rsidRPr="00A14AA9">
        <w:rPr>
          <w:rFonts w:ascii="Arial" w:eastAsia="Times New Roman" w:hAnsi="Arial" w:cs="Arial"/>
          <w:b/>
          <w:bCs/>
          <w:color w:val="000000" w:themeColor="text1"/>
          <w:sz w:val="32"/>
          <w:szCs w:val="32"/>
          <w:lang w:eastAsia="ru-RU"/>
        </w:rPr>
        <w:t>После спада воды:</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Опасайтесь порванных и провисших электропроводов.</w:t>
      </w:r>
    </w:p>
    <w:p w:rsidR="00E76924" w:rsidRPr="00A14AA9" w:rsidRDefault="00E76924" w:rsidP="00E76924">
      <w:pPr>
        <w:spacing w:after="0" w:line="360" w:lineRule="atLeast"/>
        <w:ind w:left="1500" w:right="750" w:firstLine="375"/>
        <w:jc w:val="both"/>
        <w:rPr>
          <w:rFonts w:ascii="Times New Roman" w:eastAsia="Times New Roman" w:hAnsi="Times New Roman" w:cs="Times New Roman"/>
          <w:color w:val="000000" w:themeColor="text1"/>
          <w:sz w:val="24"/>
          <w:szCs w:val="24"/>
          <w:lang w:eastAsia="ru-RU"/>
        </w:rPr>
      </w:pPr>
      <w:r w:rsidRPr="00A14AA9">
        <w:rPr>
          <w:rFonts w:ascii="Times New Roman" w:eastAsia="Times New Roman" w:hAnsi="Times New Roman" w:cs="Times New Roman"/>
          <w:b/>
          <w:bCs/>
          <w:color w:val="000000" w:themeColor="text1"/>
          <w:sz w:val="24"/>
          <w:szCs w:val="24"/>
          <w:lang w:eastAsia="ru-RU"/>
        </w:rPr>
        <w:t>Не используйте воду без санитарной проверки и не употребляйте продукты питания, попавшие в нее</w:t>
      </w:r>
    </w:p>
    <w:p w:rsidR="00E76924" w:rsidRPr="00A14AA9" w:rsidRDefault="00E76924" w:rsidP="00E76924">
      <w:pPr>
        <w:spacing w:after="0" w:line="240" w:lineRule="auto"/>
        <w:ind w:left="1500" w:right="750"/>
        <w:outlineLvl w:val="2"/>
        <w:rPr>
          <w:rFonts w:ascii="Arial" w:eastAsia="Times New Roman" w:hAnsi="Arial" w:cs="Arial"/>
          <w:color w:val="000000" w:themeColor="text1"/>
          <w:sz w:val="32"/>
          <w:szCs w:val="32"/>
          <w:lang w:eastAsia="ru-RU"/>
        </w:rPr>
      </w:pPr>
      <w:r w:rsidRPr="00A14AA9">
        <w:rPr>
          <w:rFonts w:ascii="Arial" w:eastAsia="Times New Roman" w:hAnsi="Arial" w:cs="Arial"/>
          <w:color w:val="000000" w:themeColor="text1"/>
          <w:sz w:val="32"/>
          <w:szCs w:val="32"/>
          <w:lang w:eastAsia="ru-RU"/>
        </w:rPr>
        <w:t>В квартире (дома):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Как только войдете в квартиру (дом), распахните окна и двери.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w:t>
      </w:r>
      <w:r w:rsidRPr="00E76924">
        <w:rPr>
          <w:rFonts w:ascii="Times New Roman" w:eastAsia="Times New Roman" w:hAnsi="Times New Roman" w:cs="Times New Roman"/>
          <w:b/>
          <w:bCs/>
          <w:sz w:val="24"/>
          <w:szCs w:val="24"/>
          <w:lang w:eastAsia="ru-RU"/>
        </w:rPr>
        <w:t>Не включайте</w:t>
      </w:r>
      <w:r w:rsidRPr="00E76924">
        <w:rPr>
          <w:rFonts w:ascii="Times New Roman" w:eastAsia="Times New Roman" w:hAnsi="Times New Roman" w:cs="Times New Roman"/>
          <w:sz w:val="24"/>
          <w:szCs w:val="24"/>
          <w:lang w:eastAsia="ru-RU"/>
        </w:rPr>
        <w:t> освещение и электроприборы до полного проветривания и проверки исправности электросети.</w:t>
      </w:r>
    </w:p>
    <w:p w:rsidR="00E76924" w:rsidRPr="00A14AA9" w:rsidRDefault="00E76924" w:rsidP="00E76924">
      <w:pPr>
        <w:spacing w:after="0" w:line="240" w:lineRule="auto"/>
        <w:ind w:left="1500" w:right="750"/>
        <w:jc w:val="both"/>
        <w:outlineLvl w:val="1"/>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ЦУНАМИ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Цунами — это гигантские волны высотой до 50 метров, прохождение которых может длиться несколько часов с интервалами 20-30 минут.</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При угрозе цунами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A14AA9">
        <w:rPr>
          <w:rFonts w:ascii="Times New Roman" w:eastAsia="Times New Roman" w:hAnsi="Times New Roman" w:cs="Times New Roman"/>
          <w:sz w:val="28"/>
          <w:szCs w:val="28"/>
          <w:lang w:eastAsia="ru-RU"/>
        </w:rPr>
        <w:t>1</w:t>
      </w:r>
      <w:r w:rsidRPr="00A14AA9">
        <w:rPr>
          <w:rFonts w:ascii="Times New Roman" w:eastAsia="Times New Roman" w:hAnsi="Times New Roman" w:cs="Times New Roman"/>
          <w:sz w:val="24"/>
          <w:szCs w:val="24"/>
          <w:lang w:eastAsia="ru-RU"/>
        </w:rPr>
        <w:t>. </w:t>
      </w:r>
      <w:r w:rsidRPr="00A14AA9">
        <w:rPr>
          <w:rFonts w:ascii="Times New Roman" w:eastAsia="Times New Roman" w:hAnsi="Times New Roman" w:cs="Times New Roman"/>
          <w:b/>
          <w:bCs/>
          <w:sz w:val="24"/>
          <w:szCs w:val="24"/>
          <w:lang w:eastAsia="ru-RU"/>
        </w:rPr>
        <w:t>Эвакуируйтесь из непрочного здания.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Поднимитесь на возвышенность или удалитесь от берега на 2 - 3 км. Безопасны холмы не ниже 30-40 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w:t>
      </w:r>
      <w:r w:rsidRPr="00E76924">
        <w:rPr>
          <w:rFonts w:ascii="Times New Roman" w:eastAsia="Times New Roman" w:hAnsi="Times New Roman" w:cs="Times New Roman"/>
          <w:b/>
          <w:bCs/>
          <w:sz w:val="24"/>
          <w:szCs w:val="24"/>
          <w:lang w:eastAsia="ru-RU"/>
        </w:rPr>
        <w:t>Если вы остались в прочном здании</w:t>
      </w:r>
      <w:r w:rsidRPr="00E76924">
        <w:rPr>
          <w:rFonts w:ascii="Times New Roman" w:eastAsia="Times New Roman" w:hAnsi="Times New Roman" w:cs="Times New Roman"/>
          <w:sz w:val="24"/>
          <w:szCs w:val="24"/>
          <w:lang w:eastAsia="ru-RU"/>
        </w:rPr>
        <w:t>, подниметесь на верхний этаж и займите безопасное место. Наиболее безопасны проемы в капитальных внутренних стенах, углы, образованные этими стенами, между колонн и под банками каркаса.</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Недопустимо:</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спускаться к морю (когда увидите волну, спасаться будет поздно);</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оставаться на местности с многими сооружениями или предметами из-за опасности ударов о них.</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В волне цунами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Наберите как можно больше воздуха.</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2. Сгруппируйтесь, закрыв голову руками.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3. Сбросьте обувь, одежду (по возможности).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4. Приготовьтесь к возврату волны.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5. Ухватитесь за плавающий или возвышающийся предмет.</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6. Переждав волну выбирайтесь до прихода следующей в безопасное место.</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b/>
          <w:bCs/>
          <w:color w:val="000000" w:themeColor="text1"/>
          <w:sz w:val="28"/>
          <w:szCs w:val="28"/>
          <w:lang w:eastAsia="ru-RU"/>
        </w:rPr>
        <w:t>После цунами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Перед входом в здание </w:t>
      </w:r>
      <w:r w:rsidRPr="00E76924">
        <w:rPr>
          <w:rFonts w:ascii="Times New Roman" w:eastAsia="Times New Roman" w:hAnsi="Times New Roman" w:cs="Times New Roman"/>
          <w:b/>
          <w:bCs/>
          <w:sz w:val="24"/>
          <w:szCs w:val="24"/>
          <w:lang w:eastAsia="ru-RU"/>
        </w:rPr>
        <w:t>убедитесь</w:t>
      </w:r>
      <w:r w:rsidRPr="00E76924">
        <w:rPr>
          <w:rFonts w:ascii="Times New Roman" w:eastAsia="Times New Roman" w:hAnsi="Times New Roman" w:cs="Times New Roman"/>
          <w:sz w:val="24"/>
          <w:szCs w:val="24"/>
          <w:lang w:eastAsia="ru-RU"/>
        </w:rPr>
        <w:t>:</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что ему не грозит обвалу</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 в отсутствии утечки газа и исправности электросети.</w:t>
      </w:r>
    </w:p>
    <w:p w:rsidR="00E76924" w:rsidRPr="00A14AA9" w:rsidRDefault="00E76924" w:rsidP="00E76924">
      <w:pPr>
        <w:spacing w:after="0" w:line="240" w:lineRule="auto"/>
        <w:ind w:left="1500" w:right="750"/>
        <w:outlineLvl w:val="1"/>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ГОРЫ</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Основные факторы риска</w:t>
      </w:r>
      <w:r w:rsidRPr="00E76924">
        <w:rPr>
          <w:rFonts w:ascii="Times New Roman" w:eastAsia="Times New Roman" w:hAnsi="Times New Roman" w:cs="Times New Roman"/>
          <w:sz w:val="24"/>
          <w:szCs w:val="24"/>
          <w:lang w:eastAsia="ru-RU"/>
        </w:rPr>
        <w:t>: пониженное содержание кислорода на высотах 2000 м и более, лавины, камнепады, обвалы снега или льда, резкая смена погоды, сильные ветры, осадки, плотные туманы.</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1. Передвижение в горах</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1. Преодоление крутых подъемов, спусков, узких троп, поверхностей, покрытых толщей снега и ледниками, связано с большим физическим напряжением, а порой значительным риском для здоровья и жизни.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b/>
          <w:bCs/>
          <w:sz w:val="24"/>
          <w:szCs w:val="24"/>
          <w:lang w:eastAsia="ru-RU"/>
        </w:rPr>
        <w:t>При переходе в горах рекомендуется: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через каждые 40-50 минут перехода останавливаться на 10—15 минут для отдыха и полного восстановления дыхания;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крутые склоны, поросшие травой, по которым ноги скользят, не находя опоры, преодолевать "зигзагом";</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при передвижении по гребню горы следует держаться стороны, где снежный покров более плотен;</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поднимаясь по снежному склону, следует осторожно выбивать, а затем утаптывать ступени. При этом вес тела переносится для большей устойчивости на ступню;</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xml:space="preserve">- особое внимание следует уделять обуви. Если нет возможности просушить обувь, ее </w:t>
      </w:r>
      <w:proofErr w:type="gramStart"/>
      <w:r w:rsidRPr="00E76924">
        <w:rPr>
          <w:rFonts w:ascii="Times New Roman" w:eastAsia="Times New Roman" w:hAnsi="Times New Roman" w:cs="Times New Roman"/>
          <w:sz w:val="24"/>
          <w:szCs w:val="24"/>
          <w:lang w:eastAsia="ru-RU"/>
        </w:rPr>
        <w:t>надевают предварительно</w:t>
      </w:r>
      <w:proofErr w:type="gramEnd"/>
      <w:r w:rsidRPr="00E76924">
        <w:rPr>
          <w:rFonts w:ascii="Times New Roman" w:eastAsia="Times New Roman" w:hAnsi="Times New Roman" w:cs="Times New Roman"/>
          <w:sz w:val="24"/>
          <w:szCs w:val="24"/>
          <w:lang w:eastAsia="ru-RU"/>
        </w:rPr>
        <w:t xml:space="preserve"> сменив носки. Отсыревшие носки при отсутствии костра высушивают, положив с собой в спальный мешок или под одежду.</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2. Организация лагеря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место для длительного отдыха должно быть защищено от ветра, лавин и камнепадов. При отсутствии удобной площадки необходимо пользоваться естественными впадинами, вытаптывать в снегу углубления, а при очень плотном снежном покрове, вырубать место для сидения;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чтобы избежать переохлаждения, не следует садиться прямо на снег; необходимо использовать в качестве изолирующей подстилки запасную одежду, рюкзак, спальный мешок, веревки.</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3. Преодоление лавинной опасности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следует особо остерегаться лавин, если крутизна склона превышает 200 м и склон лишен растительности, валунов, скалистых выходов и других естественных препятствий;</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чаще всего лавины сходят в дневные часы (до 70%), реже - ночью (до 20%) и лишь 10% — в вечернее время;</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lastRenderedPageBreak/>
        <w:t>- при образовании снежного покрова толщиной более 50 см участки с крутизной склона свыше 200 м запрещается проходить ранее чем через 2-3 часа после прекращения снегопада; при толщине выпавшего снега свыше метра и не прекращающемся ветре период ожидания может продлиться не менее 4—5 суток;</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при явной угрозе схода снежной лавины следует немедленно освободиться от рюкзака, лыж, отбросить лыжные палки и, стараясь принять горизонтальное положение, удерживаться на поверхности снега с помощью "плавательных" движений. При этом следует направить усилия, чтобы "отплыть" к краю лавины, где скорость значительно ниже;</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 оказавшись под снегом, надо постараться подтянуть колени к животу и сжатыми в кулак руками защитить лицо от снежной массы. При этой позе облегчается также возможность дыхания.</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4. Добывание пищи</w:t>
      </w:r>
    </w:p>
    <w:p w:rsidR="00E76924" w:rsidRP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Запасы пищи в горах можно пополнять охотой на мелких грызунов, птиц, горных коз и баранов. Возможно использование в пищу различных дикорастущих съедобных растений.</w:t>
      </w:r>
    </w:p>
    <w:p w:rsidR="00E76924" w:rsidRPr="00A14AA9" w:rsidRDefault="00E76924" w:rsidP="00E76924">
      <w:pPr>
        <w:spacing w:after="0" w:line="240" w:lineRule="auto"/>
        <w:ind w:left="1500" w:right="750"/>
        <w:jc w:val="both"/>
        <w:outlineLvl w:val="2"/>
        <w:rPr>
          <w:rFonts w:ascii="Arial" w:eastAsia="Times New Roman" w:hAnsi="Arial" w:cs="Arial"/>
          <w:color w:val="000000" w:themeColor="text1"/>
          <w:sz w:val="28"/>
          <w:szCs w:val="28"/>
          <w:lang w:eastAsia="ru-RU"/>
        </w:rPr>
      </w:pPr>
      <w:r w:rsidRPr="00A14AA9">
        <w:rPr>
          <w:rFonts w:ascii="Arial" w:eastAsia="Times New Roman" w:hAnsi="Arial" w:cs="Arial"/>
          <w:color w:val="000000" w:themeColor="text1"/>
          <w:sz w:val="28"/>
          <w:szCs w:val="28"/>
          <w:lang w:eastAsia="ru-RU"/>
        </w:rPr>
        <w:t xml:space="preserve">5. </w:t>
      </w:r>
      <w:proofErr w:type="spellStart"/>
      <w:r w:rsidRPr="00A14AA9">
        <w:rPr>
          <w:rFonts w:ascii="Arial" w:eastAsia="Times New Roman" w:hAnsi="Arial" w:cs="Arial"/>
          <w:color w:val="000000" w:themeColor="text1"/>
          <w:sz w:val="28"/>
          <w:szCs w:val="28"/>
          <w:lang w:eastAsia="ru-RU"/>
        </w:rPr>
        <w:t>Водообеспечение</w:t>
      </w:r>
      <w:proofErr w:type="spellEnd"/>
    </w:p>
    <w:p w:rsidR="00E76924" w:rsidRDefault="00E76924" w:rsidP="00E76924">
      <w:pPr>
        <w:spacing w:after="0" w:line="360" w:lineRule="atLeast"/>
        <w:ind w:left="1500" w:right="750" w:firstLine="375"/>
        <w:jc w:val="both"/>
        <w:rPr>
          <w:rFonts w:ascii="Times New Roman" w:eastAsia="Times New Roman" w:hAnsi="Times New Roman" w:cs="Times New Roman"/>
          <w:sz w:val="24"/>
          <w:szCs w:val="24"/>
          <w:lang w:eastAsia="ru-RU"/>
        </w:rPr>
      </w:pPr>
      <w:r w:rsidRPr="00E76924">
        <w:rPr>
          <w:rFonts w:ascii="Times New Roman" w:eastAsia="Times New Roman" w:hAnsi="Times New Roman" w:cs="Times New Roman"/>
          <w:sz w:val="24"/>
          <w:szCs w:val="24"/>
          <w:lang w:eastAsia="ru-RU"/>
        </w:rPr>
        <w:t>В снежном высокогорье питьевую воду можно получить, натаивая снег или лед. На меньших высотах, в предгорьях водой можно запастись из горных ключей, ручьев, речек и озер.</w:t>
      </w:r>
    </w:p>
    <w:p w:rsidR="00057DD9" w:rsidRPr="00E76924" w:rsidRDefault="00057DD9" w:rsidP="00E76924">
      <w:pPr>
        <w:spacing w:after="0" w:line="360" w:lineRule="atLeast"/>
        <w:ind w:left="1500" w:right="750" w:firstLine="375"/>
        <w:jc w:val="both"/>
        <w:rPr>
          <w:rFonts w:ascii="Times New Roman" w:eastAsia="Times New Roman" w:hAnsi="Times New Roman" w:cs="Times New Roman"/>
          <w:sz w:val="24"/>
          <w:szCs w:val="24"/>
          <w:lang w:eastAsia="ru-RU"/>
        </w:rPr>
      </w:pPr>
    </w:p>
    <w:p w:rsidR="00E76924" w:rsidRPr="005B4D53" w:rsidRDefault="00E76924" w:rsidP="00BB1493">
      <w:pPr>
        <w:spacing w:after="0"/>
        <w:rPr>
          <w:b/>
          <w:sz w:val="28"/>
          <w:szCs w:val="28"/>
        </w:rPr>
      </w:pPr>
      <w:r>
        <w:rPr>
          <w:b/>
          <w:sz w:val="28"/>
          <w:szCs w:val="28"/>
        </w:rPr>
        <w:t xml:space="preserve">Внимательно прочитать, конспектировать </w:t>
      </w:r>
    </w:p>
    <w:sectPr w:rsidR="00E76924" w:rsidRPr="005B4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A2D3E"/>
    <w:multiLevelType w:val="multilevel"/>
    <w:tmpl w:val="D79E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935257"/>
    <w:multiLevelType w:val="multilevel"/>
    <w:tmpl w:val="3F3E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8C"/>
    <w:rsid w:val="00057DD9"/>
    <w:rsid w:val="005733DA"/>
    <w:rsid w:val="005B4D53"/>
    <w:rsid w:val="008E3C8C"/>
    <w:rsid w:val="00A14AA9"/>
    <w:rsid w:val="00B866DA"/>
    <w:rsid w:val="00BB1493"/>
    <w:rsid w:val="00E76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F291"/>
  <w15:chartTrackingRefBased/>
  <w15:docId w15:val="{6E60C72D-DA55-48E5-969D-F116A7F6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14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5702">
      <w:bodyDiv w:val="1"/>
      <w:marLeft w:val="0"/>
      <w:marRight w:val="0"/>
      <w:marTop w:val="0"/>
      <w:marBottom w:val="0"/>
      <w:divBdr>
        <w:top w:val="none" w:sz="0" w:space="0" w:color="auto"/>
        <w:left w:val="none" w:sz="0" w:space="0" w:color="auto"/>
        <w:bottom w:val="none" w:sz="0" w:space="0" w:color="auto"/>
        <w:right w:val="none" w:sz="0" w:space="0" w:color="auto"/>
      </w:divBdr>
    </w:div>
    <w:div w:id="217014163">
      <w:bodyDiv w:val="1"/>
      <w:marLeft w:val="0"/>
      <w:marRight w:val="0"/>
      <w:marTop w:val="0"/>
      <w:marBottom w:val="0"/>
      <w:divBdr>
        <w:top w:val="none" w:sz="0" w:space="0" w:color="auto"/>
        <w:left w:val="none" w:sz="0" w:space="0" w:color="auto"/>
        <w:bottom w:val="none" w:sz="0" w:space="0" w:color="auto"/>
        <w:right w:val="none" w:sz="0" w:space="0" w:color="auto"/>
      </w:divBdr>
    </w:div>
    <w:div w:id="324944285">
      <w:bodyDiv w:val="1"/>
      <w:marLeft w:val="0"/>
      <w:marRight w:val="0"/>
      <w:marTop w:val="0"/>
      <w:marBottom w:val="0"/>
      <w:divBdr>
        <w:top w:val="none" w:sz="0" w:space="0" w:color="auto"/>
        <w:left w:val="none" w:sz="0" w:space="0" w:color="auto"/>
        <w:bottom w:val="none" w:sz="0" w:space="0" w:color="auto"/>
        <w:right w:val="none" w:sz="0" w:space="0" w:color="auto"/>
      </w:divBdr>
    </w:div>
    <w:div w:id="748623201">
      <w:bodyDiv w:val="1"/>
      <w:marLeft w:val="0"/>
      <w:marRight w:val="0"/>
      <w:marTop w:val="0"/>
      <w:marBottom w:val="0"/>
      <w:divBdr>
        <w:top w:val="none" w:sz="0" w:space="0" w:color="auto"/>
        <w:left w:val="none" w:sz="0" w:space="0" w:color="auto"/>
        <w:bottom w:val="none" w:sz="0" w:space="0" w:color="auto"/>
        <w:right w:val="none" w:sz="0" w:space="0" w:color="auto"/>
      </w:divBdr>
    </w:div>
    <w:div w:id="158553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20</Pages>
  <Words>6543</Words>
  <Characters>37297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Слава</cp:lastModifiedBy>
  <cp:revision>6</cp:revision>
  <dcterms:created xsi:type="dcterms:W3CDTF">2024-10-10T10:52:00Z</dcterms:created>
  <dcterms:modified xsi:type="dcterms:W3CDTF">2024-10-10T12:30:00Z</dcterms:modified>
</cp:coreProperties>
</file>